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9F445" w14:textId="665A2575" w:rsidR="00414573" w:rsidRPr="009471DE" w:rsidRDefault="009471DE" w:rsidP="00B909C0">
      <w:pPr>
        <w:pStyle w:val="1"/>
        <w:spacing w:before="0" w:after="240" w:line="360" w:lineRule="auto"/>
        <w:ind w:firstLine="709"/>
        <w:jc w:val="both"/>
        <w:rPr>
          <w:rFonts w:ascii="Times New Roman" w:hAnsi="Times New Roman" w:cs="Times New Roman"/>
          <w:bCs/>
          <w:color w:val="000000" w:themeColor="text1"/>
          <w:sz w:val="24"/>
          <w:szCs w:val="24"/>
        </w:rPr>
      </w:pPr>
      <w:r w:rsidRPr="009471DE">
        <w:rPr>
          <w:rFonts w:ascii="Times New Roman" w:hAnsi="Times New Roman" w:cs="Times New Roman"/>
          <w:color w:val="000000" w:themeColor="text1"/>
          <w:sz w:val="24"/>
          <w:szCs w:val="24"/>
        </w:rPr>
        <w:t>МЕТОДИЧЕСКИЕ РЕКОМЕНДАЦИИ ПО ОЦЕНКЕ ОТЧЕТОВ</w:t>
      </w:r>
      <w:r w:rsidRPr="009471DE">
        <w:rPr>
          <w:rFonts w:ascii="Times New Roman" w:hAnsi="Times New Roman" w:cs="Times New Roman"/>
          <w:bCs/>
          <w:color w:val="000000" w:themeColor="text1"/>
          <w:sz w:val="24"/>
          <w:szCs w:val="24"/>
        </w:rPr>
        <w:t xml:space="preserve"> ПРИ ПРОВЕДЕНИИ ЭКСПЕРТИЗЫ В СООТВЕТСТВИИ С КРИТЕРИЯМИ ВЫПОЛНЕНИЯ ОБЯЗАТЕЛЬСТВ, УКАЗАННЫХ В ЗАЯВКЕ ОРГАНИЗАЦИИ-СОИСКАТЕЛЯ НА ПОЛУЧЕНИЕ СТАТУСА ФИП, И КРИТЕРИЯМИ ПРОРАБОТАННОСТИ ПРЕДОСТАВЛЕННЫХ СВЕДЕНИЙ В ГОДОВОМ ОТЧЕТЕ</w:t>
      </w:r>
    </w:p>
    <w:p w14:paraId="2B5BDEBC" w14:textId="64041CE5" w:rsidR="009471DE" w:rsidRPr="00B909C0" w:rsidRDefault="00B909C0" w:rsidP="009471DE">
      <w:pPr>
        <w:spacing w:after="0" w:line="360" w:lineRule="auto"/>
        <w:ind w:firstLine="709"/>
        <w:jc w:val="both"/>
        <w:rPr>
          <w:rFonts w:ascii="Times New Roman" w:hAnsi="Times New Roman" w:cs="Times New Roman"/>
          <w:sz w:val="24"/>
          <w:szCs w:val="24"/>
        </w:rPr>
      </w:pPr>
      <w:r w:rsidRPr="00B909C0">
        <w:rPr>
          <w:rFonts w:ascii="Times New Roman" w:hAnsi="Times New Roman" w:cs="Times New Roman"/>
          <w:sz w:val="24"/>
          <w:szCs w:val="24"/>
        </w:rPr>
        <w:t>Эксперт не вправе проводить экспертизу годового отчета, если данный отчет представлен организацией, в которой он или его близкий родственник является работником, а также в иных случаях, если имеются обстоятельства, дающие основания полагать, что эксперт лично, прямо или косвенно заинтересован в результатах рассмотрения соответствующ</w:t>
      </w:r>
      <w:r>
        <w:rPr>
          <w:rFonts w:ascii="Times New Roman" w:hAnsi="Times New Roman" w:cs="Times New Roman"/>
          <w:sz w:val="24"/>
          <w:szCs w:val="24"/>
        </w:rPr>
        <w:t>его отчета.</w:t>
      </w:r>
    </w:p>
    <w:p w14:paraId="1A2CCC99" w14:textId="75880A34" w:rsidR="00B909C0" w:rsidRPr="00B909C0" w:rsidRDefault="00B909C0" w:rsidP="00B909C0">
      <w:pPr>
        <w:spacing w:after="0" w:line="360" w:lineRule="auto"/>
        <w:ind w:firstLine="709"/>
        <w:jc w:val="both"/>
        <w:rPr>
          <w:rFonts w:ascii="Times New Roman" w:hAnsi="Times New Roman" w:cs="Times New Roman"/>
          <w:sz w:val="24"/>
          <w:szCs w:val="24"/>
        </w:rPr>
      </w:pPr>
      <w:r w:rsidRPr="00B909C0">
        <w:rPr>
          <w:rFonts w:ascii="Times New Roman" w:hAnsi="Times New Roman" w:cs="Times New Roman"/>
          <w:sz w:val="24"/>
          <w:szCs w:val="24"/>
        </w:rPr>
        <w:t xml:space="preserve">Эксперт в ходе экспертизы отчета проводит полное исследование представленных в его составе информации и документов. Эксперту также рекомендуется изучить информацию, содержащуюся в заявках организаций-соискателей в рамках проведения </w:t>
      </w:r>
      <w:r>
        <w:rPr>
          <w:rFonts w:ascii="Times New Roman" w:hAnsi="Times New Roman" w:cs="Times New Roman"/>
          <w:sz w:val="24"/>
          <w:szCs w:val="24"/>
        </w:rPr>
        <w:t>Отбора</w:t>
      </w:r>
      <w:r w:rsidRPr="00B909C0">
        <w:rPr>
          <w:rFonts w:ascii="Times New Roman" w:hAnsi="Times New Roman" w:cs="Times New Roman"/>
          <w:sz w:val="24"/>
          <w:szCs w:val="24"/>
        </w:rPr>
        <w:t xml:space="preserve"> (далее – заявки), включая заявку данной ФИП в случае, если срок действия прежнего статуса истекает</w:t>
      </w:r>
      <w:r>
        <w:rPr>
          <w:rFonts w:ascii="Times New Roman" w:hAnsi="Times New Roman" w:cs="Times New Roman"/>
          <w:sz w:val="24"/>
          <w:szCs w:val="24"/>
        </w:rPr>
        <w:t xml:space="preserve"> </w:t>
      </w:r>
      <w:r w:rsidRPr="00B909C0">
        <w:rPr>
          <w:rFonts w:ascii="Times New Roman" w:hAnsi="Times New Roman" w:cs="Times New Roman"/>
          <w:sz w:val="24"/>
          <w:szCs w:val="24"/>
        </w:rPr>
        <w:t xml:space="preserve">в текущем году, и данная организация подает новую заявку в рамках проведения </w:t>
      </w:r>
      <w:r>
        <w:rPr>
          <w:rFonts w:ascii="Times New Roman" w:hAnsi="Times New Roman" w:cs="Times New Roman"/>
          <w:sz w:val="24"/>
          <w:szCs w:val="24"/>
        </w:rPr>
        <w:t>Отбора</w:t>
      </w:r>
      <w:r w:rsidRPr="00B909C0">
        <w:rPr>
          <w:rFonts w:ascii="Times New Roman" w:hAnsi="Times New Roman" w:cs="Times New Roman"/>
          <w:sz w:val="24"/>
          <w:szCs w:val="24"/>
        </w:rPr>
        <w:t>. Кроме того, эксперту необходимо изучить данные об организации, размещенные в сети Интернет (включая информацию об организации и ее деятельности, размещенную в социальных сетях), обратить внимание на наличие у организации собственного сайта в сети Интернет, актуальность, полноту и корректность размещенной на нем информации о деятельности за отчетный период, включая деятельность по инновационному образовательному проекту конкретной организации</w:t>
      </w:r>
      <w:r>
        <w:rPr>
          <w:rFonts w:ascii="Times New Roman" w:hAnsi="Times New Roman" w:cs="Times New Roman"/>
          <w:sz w:val="24"/>
          <w:szCs w:val="24"/>
        </w:rPr>
        <w:t>.</w:t>
      </w:r>
    </w:p>
    <w:p w14:paraId="656145CF" w14:textId="6CFA6589" w:rsidR="00B909C0" w:rsidRPr="00B909C0" w:rsidRDefault="00B909C0" w:rsidP="00B909C0">
      <w:pPr>
        <w:spacing w:after="0" w:line="360" w:lineRule="auto"/>
        <w:ind w:firstLine="709"/>
        <w:jc w:val="both"/>
        <w:rPr>
          <w:rFonts w:ascii="Times New Roman" w:hAnsi="Times New Roman" w:cs="Times New Roman"/>
          <w:sz w:val="24"/>
          <w:szCs w:val="24"/>
        </w:rPr>
      </w:pPr>
      <w:r w:rsidRPr="00B909C0">
        <w:rPr>
          <w:rFonts w:ascii="Times New Roman" w:hAnsi="Times New Roman" w:cs="Times New Roman"/>
          <w:sz w:val="24"/>
          <w:szCs w:val="24"/>
        </w:rPr>
        <w:t>Эксперт в ходе экспертизы отчета не вправе обсуждать его с организацией, представившей данный отчет, напрямую запрашивать у такой организации документы, информацию и (или) пояснения, а также совершать иные действия, на основе которых организация может определить эксперта, рассматривающего ее отчет.</w:t>
      </w:r>
    </w:p>
    <w:p w14:paraId="5D162065" w14:textId="7EFC7362" w:rsidR="00B909C0" w:rsidRDefault="00B909C0" w:rsidP="00B909C0">
      <w:pPr>
        <w:spacing w:after="0" w:line="360" w:lineRule="auto"/>
        <w:ind w:firstLine="709"/>
        <w:jc w:val="both"/>
        <w:rPr>
          <w:rFonts w:ascii="Times New Roman" w:hAnsi="Times New Roman" w:cs="Times New Roman"/>
          <w:b/>
          <w:sz w:val="24"/>
          <w:szCs w:val="24"/>
        </w:rPr>
      </w:pPr>
    </w:p>
    <w:p w14:paraId="35E3789A" w14:textId="72968B7A" w:rsidR="00B909C0" w:rsidRDefault="00B909C0" w:rsidP="00B909C0">
      <w:pPr>
        <w:spacing w:after="0" w:line="360" w:lineRule="auto"/>
        <w:ind w:firstLine="709"/>
        <w:jc w:val="both"/>
        <w:rPr>
          <w:rFonts w:ascii="Times New Roman" w:hAnsi="Times New Roman" w:cs="Times New Roman"/>
          <w:b/>
          <w:sz w:val="24"/>
          <w:szCs w:val="24"/>
        </w:rPr>
      </w:pPr>
    </w:p>
    <w:p w14:paraId="1471B7DE" w14:textId="69A76C87" w:rsidR="00B909C0" w:rsidRDefault="00B909C0" w:rsidP="00B909C0">
      <w:pPr>
        <w:spacing w:after="0" w:line="360" w:lineRule="auto"/>
        <w:ind w:firstLine="709"/>
        <w:jc w:val="both"/>
        <w:rPr>
          <w:rFonts w:ascii="Times New Roman" w:hAnsi="Times New Roman" w:cs="Times New Roman"/>
          <w:b/>
          <w:sz w:val="24"/>
          <w:szCs w:val="24"/>
        </w:rPr>
      </w:pPr>
    </w:p>
    <w:p w14:paraId="56FB6FAD" w14:textId="06F82AA0" w:rsidR="00B909C0" w:rsidRDefault="00B909C0" w:rsidP="00B909C0">
      <w:pPr>
        <w:spacing w:after="0" w:line="360" w:lineRule="auto"/>
        <w:ind w:firstLine="709"/>
        <w:jc w:val="both"/>
        <w:rPr>
          <w:rFonts w:ascii="Times New Roman" w:hAnsi="Times New Roman" w:cs="Times New Roman"/>
          <w:b/>
          <w:sz w:val="24"/>
          <w:szCs w:val="24"/>
        </w:rPr>
      </w:pPr>
    </w:p>
    <w:p w14:paraId="7987E961" w14:textId="6E112359" w:rsidR="00B909C0" w:rsidRDefault="00B909C0" w:rsidP="00B909C0">
      <w:pPr>
        <w:spacing w:after="0" w:line="360" w:lineRule="auto"/>
        <w:ind w:firstLine="709"/>
        <w:jc w:val="both"/>
        <w:rPr>
          <w:rFonts w:ascii="Times New Roman" w:hAnsi="Times New Roman" w:cs="Times New Roman"/>
          <w:b/>
          <w:sz w:val="24"/>
          <w:szCs w:val="24"/>
        </w:rPr>
      </w:pPr>
    </w:p>
    <w:p w14:paraId="228609F1" w14:textId="0B3818BA" w:rsidR="00B909C0" w:rsidRDefault="00B909C0" w:rsidP="00B909C0">
      <w:pPr>
        <w:spacing w:after="0" w:line="360" w:lineRule="auto"/>
        <w:ind w:firstLine="709"/>
        <w:jc w:val="both"/>
        <w:rPr>
          <w:rFonts w:ascii="Times New Roman" w:hAnsi="Times New Roman" w:cs="Times New Roman"/>
          <w:b/>
          <w:sz w:val="24"/>
          <w:szCs w:val="24"/>
        </w:rPr>
      </w:pPr>
    </w:p>
    <w:p w14:paraId="02195790" w14:textId="2140E770" w:rsidR="00B909C0" w:rsidRDefault="00B909C0" w:rsidP="00B909C0">
      <w:pPr>
        <w:spacing w:after="0" w:line="360" w:lineRule="auto"/>
        <w:ind w:firstLine="709"/>
        <w:jc w:val="both"/>
        <w:rPr>
          <w:rFonts w:ascii="Times New Roman" w:hAnsi="Times New Roman" w:cs="Times New Roman"/>
          <w:b/>
          <w:sz w:val="24"/>
          <w:szCs w:val="24"/>
        </w:rPr>
      </w:pPr>
    </w:p>
    <w:p w14:paraId="51FB690A" w14:textId="34F97BB3" w:rsidR="00B909C0" w:rsidRDefault="00B909C0" w:rsidP="00B909C0">
      <w:pPr>
        <w:spacing w:after="0" w:line="360" w:lineRule="auto"/>
        <w:ind w:firstLine="709"/>
        <w:jc w:val="both"/>
        <w:rPr>
          <w:rFonts w:ascii="Times New Roman" w:hAnsi="Times New Roman" w:cs="Times New Roman"/>
          <w:b/>
          <w:sz w:val="24"/>
          <w:szCs w:val="24"/>
        </w:rPr>
      </w:pPr>
    </w:p>
    <w:p w14:paraId="620B5E6A" w14:textId="5B4D3000" w:rsidR="00B909C0" w:rsidRDefault="00B909C0" w:rsidP="00B909C0">
      <w:pPr>
        <w:spacing w:after="0" w:line="360" w:lineRule="auto"/>
        <w:ind w:firstLine="709"/>
        <w:jc w:val="both"/>
        <w:rPr>
          <w:rFonts w:ascii="Times New Roman" w:hAnsi="Times New Roman" w:cs="Times New Roman"/>
          <w:b/>
          <w:sz w:val="24"/>
          <w:szCs w:val="24"/>
        </w:rPr>
      </w:pPr>
    </w:p>
    <w:p w14:paraId="5676E7FA" w14:textId="77777777" w:rsidR="004759AC" w:rsidRPr="00F33BA3" w:rsidRDefault="004759AC" w:rsidP="004759AC">
      <w:pPr>
        <w:pStyle w:val="1"/>
        <w:spacing w:before="120" w:after="120" w:line="360" w:lineRule="auto"/>
        <w:ind w:firstLine="709"/>
        <w:rPr>
          <w:rFonts w:ascii="Times New Roman" w:hAnsi="Times New Roman" w:cs="Times New Roman"/>
          <w:color w:val="000000" w:themeColor="text1"/>
          <w:sz w:val="24"/>
          <w:szCs w:val="24"/>
        </w:rPr>
      </w:pPr>
      <w:r w:rsidRPr="00F33BA3">
        <w:rPr>
          <w:rFonts w:ascii="Times New Roman" w:hAnsi="Times New Roman" w:cs="Times New Roman"/>
          <w:color w:val="000000" w:themeColor="text1"/>
          <w:sz w:val="24"/>
          <w:szCs w:val="24"/>
        </w:rPr>
        <w:lastRenderedPageBreak/>
        <w:t>ЭТАПЫ ПРОВЕДЕНИЯ ОЦЕНКИ</w:t>
      </w:r>
    </w:p>
    <w:p w14:paraId="3B90E22B" w14:textId="194BD8BB" w:rsidR="004C7E69" w:rsidRPr="004C7E69" w:rsidRDefault="004C7E69" w:rsidP="004C7E69">
      <w:pPr>
        <w:spacing w:after="0" w:line="360" w:lineRule="auto"/>
        <w:ind w:firstLine="709"/>
        <w:jc w:val="both"/>
        <w:rPr>
          <w:rFonts w:ascii="Times New Roman" w:hAnsi="Times New Roman" w:cs="Times New Roman"/>
          <w:bCs/>
          <w:sz w:val="24"/>
          <w:szCs w:val="24"/>
        </w:rPr>
      </w:pPr>
      <w:r w:rsidRPr="004C7E69">
        <w:rPr>
          <w:rFonts w:ascii="Times New Roman" w:hAnsi="Times New Roman" w:cs="Times New Roman"/>
          <w:bCs/>
          <w:sz w:val="24"/>
          <w:szCs w:val="24"/>
        </w:rPr>
        <w:t>Процедура экспертизы годового отчета о деятельности федеральной инновационной площадки проводится в 2 этапа:</w:t>
      </w:r>
    </w:p>
    <w:p w14:paraId="0F9F0171" w14:textId="33D6BB43" w:rsidR="004C7E69" w:rsidRPr="00F33BA3" w:rsidRDefault="004C7E69" w:rsidP="004C7E69">
      <w:pPr>
        <w:pStyle w:val="Default"/>
        <w:spacing w:line="360" w:lineRule="auto"/>
        <w:ind w:firstLine="709"/>
        <w:jc w:val="both"/>
      </w:pPr>
      <w:r>
        <w:rPr>
          <w:bCs/>
        </w:rPr>
        <w:t>Этап 1 (п</w:t>
      </w:r>
      <w:r w:rsidRPr="004C7E69">
        <w:rPr>
          <w:bCs/>
        </w:rPr>
        <w:t>одготовительный</w:t>
      </w:r>
      <w:r>
        <w:rPr>
          <w:bCs/>
        </w:rPr>
        <w:t xml:space="preserve">) </w:t>
      </w:r>
      <w:r w:rsidRPr="004C7E69">
        <w:rPr>
          <w:bCs/>
        </w:rPr>
        <w:t xml:space="preserve">– Техническая экспертиза. </w:t>
      </w:r>
      <w:r w:rsidRPr="00F33BA3">
        <w:t xml:space="preserve">Техническая экспертиза представляет собой набор оценочных действий эксперта с целью определения </w:t>
      </w:r>
      <w:r>
        <w:t>отчетов</w:t>
      </w:r>
      <w:r w:rsidRPr="00F33BA3">
        <w:t xml:space="preserve">, соответствующих критериям оформления </w:t>
      </w:r>
      <w:r>
        <w:t>отчета</w:t>
      </w:r>
      <w:r w:rsidRPr="00F33BA3">
        <w:t xml:space="preserve">, и последующей рекомендации их для оценки в порядке основной экспертизы. </w:t>
      </w:r>
    </w:p>
    <w:p w14:paraId="3B376051" w14:textId="57BD8353" w:rsidR="004759AC" w:rsidRDefault="004C7E69" w:rsidP="004C7E69">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Этап 2</w:t>
      </w:r>
      <w:r w:rsidRPr="004C7E69">
        <w:rPr>
          <w:rFonts w:ascii="Times New Roman" w:hAnsi="Times New Roman" w:cs="Times New Roman"/>
          <w:bCs/>
          <w:sz w:val="24"/>
          <w:szCs w:val="24"/>
        </w:rPr>
        <w:t xml:space="preserve"> – Основная экспертиза. Основная экспертиза представляет собой набор оценочных действий эксперта с целью определения степени выполнения федеральной инновационной площадкой обязательств, указанных в заявке, с целью принятия решения о целесообразности сохранения за организацией статуса федеральной инновационной площадки.</w:t>
      </w:r>
    </w:p>
    <w:p w14:paraId="149C969E" w14:textId="7F2A63CE" w:rsidR="00C7734B" w:rsidRPr="00F33BA3" w:rsidRDefault="00C7734B" w:rsidP="00C773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w:t>
      </w:r>
      <w:r w:rsidRPr="00F33BA3">
        <w:rPr>
          <w:rFonts w:ascii="Times New Roman" w:hAnsi="Times New Roman" w:cs="Times New Roman"/>
          <w:sz w:val="24"/>
          <w:szCs w:val="24"/>
        </w:rPr>
        <w:t xml:space="preserve">экспертизы </w:t>
      </w:r>
      <w:r>
        <w:rPr>
          <w:rFonts w:ascii="Times New Roman" w:hAnsi="Times New Roman" w:cs="Times New Roman"/>
          <w:sz w:val="24"/>
          <w:szCs w:val="24"/>
        </w:rPr>
        <w:t>отчетов</w:t>
      </w:r>
      <w:r w:rsidRPr="00F33BA3">
        <w:rPr>
          <w:rFonts w:ascii="Times New Roman" w:hAnsi="Times New Roman" w:cs="Times New Roman"/>
          <w:sz w:val="24"/>
          <w:szCs w:val="24"/>
        </w:rPr>
        <w:t xml:space="preserve"> представляют собой трехуровневую систему показателей, применяемых для проведения технической и основной экспертизы (</w:t>
      </w:r>
      <w:r w:rsidRPr="00F33BA3">
        <w:rPr>
          <w:rFonts w:ascii="Times New Roman" w:hAnsi="Times New Roman" w:cs="Times New Roman"/>
        </w:rPr>
        <w:t>Т</w:t>
      </w:r>
      <w:r w:rsidRPr="00F33BA3">
        <w:rPr>
          <w:rFonts w:ascii="Times New Roman" w:hAnsi="Times New Roman" w:cs="Times New Roman"/>
          <w:sz w:val="24"/>
          <w:szCs w:val="24"/>
        </w:rPr>
        <w:t xml:space="preserve">аблица 1). </w:t>
      </w:r>
    </w:p>
    <w:p w14:paraId="564ADA87" w14:textId="3A8111D5" w:rsidR="00C7734B" w:rsidRDefault="00C7734B" w:rsidP="00C7734B">
      <w:pPr>
        <w:pStyle w:val="Default"/>
        <w:spacing w:line="360" w:lineRule="auto"/>
        <w:ind w:firstLine="709"/>
        <w:jc w:val="right"/>
      </w:pPr>
      <w:r w:rsidRPr="00F33BA3">
        <w:t>Таблица 1</w:t>
      </w:r>
      <w:r>
        <w:t xml:space="preserve">. </w:t>
      </w:r>
      <w:r w:rsidRPr="00F33BA3">
        <w:t xml:space="preserve">Система критериев экспертизы </w:t>
      </w:r>
      <w:r w:rsidR="00BE2C42">
        <w:t>отчетов</w:t>
      </w:r>
      <w:r w:rsidRPr="00F33BA3">
        <w:t xml:space="preserve"> </w:t>
      </w:r>
    </w:p>
    <w:tbl>
      <w:tblPr>
        <w:tblStyle w:val="a3"/>
        <w:tblW w:w="0" w:type="auto"/>
        <w:tblLook w:val="04A0" w:firstRow="1" w:lastRow="0" w:firstColumn="1" w:lastColumn="0" w:noHBand="0" w:noVBand="1"/>
      </w:tblPr>
      <w:tblGrid>
        <w:gridCol w:w="3115"/>
        <w:gridCol w:w="1842"/>
        <w:gridCol w:w="4388"/>
      </w:tblGrid>
      <w:tr w:rsidR="00BE2C42" w14:paraId="567F8E6A" w14:textId="77777777" w:rsidTr="00BE2C42">
        <w:trPr>
          <w:trHeight w:val="767"/>
        </w:trPr>
        <w:tc>
          <w:tcPr>
            <w:tcW w:w="3115" w:type="dxa"/>
            <w:vAlign w:val="center"/>
          </w:tcPr>
          <w:p w14:paraId="53C9410A" w14:textId="2A65AD29" w:rsidR="00BE2C42" w:rsidRPr="00BE2C42" w:rsidRDefault="00BE2C42" w:rsidP="00BE2C42">
            <w:pPr>
              <w:pStyle w:val="Default"/>
              <w:spacing w:line="480" w:lineRule="auto"/>
              <w:jc w:val="center"/>
              <w:rPr>
                <w:b/>
                <w:bCs/>
              </w:rPr>
            </w:pPr>
            <w:r w:rsidRPr="00BE2C42">
              <w:rPr>
                <w:b/>
                <w:bCs/>
              </w:rPr>
              <w:t>Уровень экспертизы</w:t>
            </w:r>
          </w:p>
        </w:tc>
        <w:tc>
          <w:tcPr>
            <w:tcW w:w="1842" w:type="dxa"/>
            <w:vAlign w:val="center"/>
          </w:tcPr>
          <w:p w14:paraId="6AD0FF03" w14:textId="0FE0F63E" w:rsidR="00BE2C42" w:rsidRPr="00BE2C42" w:rsidRDefault="00BE2C42" w:rsidP="00BE2C42">
            <w:pPr>
              <w:pStyle w:val="Default"/>
              <w:jc w:val="center"/>
              <w:rPr>
                <w:b/>
                <w:bCs/>
              </w:rPr>
            </w:pPr>
            <w:r w:rsidRPr="00BE2C42">
              <w:rPr>
                <w:b/>
                <w:bCs/>
              </w:rPr>
              <w:t>Виды экспертизы</w:t>
            </w:r>
          </w:p>
        </w:tc>
        <w:tc>
          <w:tcPr>
            <w:tcW w:w="4388" w:type="dxa"/>
            <w:vAlign w:val="center"/>
          </w:tcPr>
          <w:p w14:paraId="6ED402E2" w14:textId="00087FDF" w:rsidR="00BE2C42" w:rsidRPr="00BE2C42" w:rsidRDefault="00BE2C42" w:rsidP="00BE2C42">
            <w:pPr>
              <w:pStyle w:val="Default"/>
              <w:jc w:val="center"/>
              <w:rPr>
                <w:b/>
                <w:bCs/>
              </w:rPr>
            </w:pPr>
            <w:r w:rsidRPr="00BE2C42">
              <w:rPr>
                <w:b/>
                <w:bCs/>
              </w:rPr>
              <w:t>Критерии экспертизы</w:t>
            </w:r>
          </w:p>
        </w:tc>
      </w:tr>
      <w:tr w:rsidR="00C7734B" w14:paraId="7EAF982B" w14:textId="77777777" w:rsidTr="00BE2C42">
        <w:trPr>
          <w:trHeight w:val="833"/>
        </w:trPr>
        <w:tc>
          <w:tcPr>
            <w:tcW w:w="3115" w:type="dxa"/>
            <w:vAlign w:val="center"/>
          </w:tcPr>
          <w:p w14:paraId="10AE508D" w14:textId="381BE628" w:rsidR="00C7734B" w:rsidRPr="007E1FB8" w:rsidRDefault="00C7734B" w:rsidP="00BE2C42">
            <w:pPr>
              <w:pStyle w:val="Default"/>
              <w:spacing w:line="480" w:lineRule="auto"/>
              <w:jc w:val="center"/>
            </w:pPr>
            <w:r w:rsidRPr="007E1FB8">
              <w:t xml:space="preserve">Подготовительный </w:t>
            </w:r>
            <w:r>
              <w:t>этап</w:t>
            </w:r>
          </w:p>
        </w:tc>
        <w:tc>
          <w:tcPr>
            <w:tcW w:w="1842" w:type="dxa"/>
            <w:vAlign w:val="center"/>
          </w:tcPr>
          <w:p w14:paraId="0A54ED18" w14:textId="77777777" w:rsidR="00C7734B" w:rsidRPr="007E1FB8" w:rsidRDefault="00C7734B" w:rsidP="00BE2C42">
            <w:pPr>
              <w:pStyle w:val="Default"/>
              <w:jc w:val="center"/>
            </w:pPr>
            <w:r w:rsidRPr="00F33BA3">
              <w:t>Техническая экспертиза</w:t>
            </w:r>
          </w:p>
        </w:tc>
        <w:tc>
          <w:tcPr>
            <w:tcW w:w="4388" w:type="dxa"/>
            <w:vAlign w:val="center"/>
          </w:tcPr>
          <w:p w14:paraId="77186A36" w14:textId="186FA918" w:rsidR="00C7734B" w:rsidRPr="007E1FB8" w:rsidRDefault="00C7734B" w:rsidP="00BE2C42">
            <w:pPr>
              <w:pStyle w:val="Default"/>
              <w:jc w:val="center"/>
            </w:pPr>
            <w:r w:rsidRPr="00F33BA3">
              <w:t xml:space="preserve">Критерии оформления </w:t>
            </w:r>
            <w:r>
              <w:t>отчета</w:t>
            </w:r>
          </w:p>
        </w:tc>
      </w:tr>
      <w:tr w:rsidR="00C7734B" w14:paraId="4AC2FC0C" w14:textId="77777777" w:rsidTr="00BE2C42">
        <w:trPr>
          <w:trHeight w:val="1184"/>
        </w:trPr>
        <w:tc>
          <w:tcPr>
            <w:tcW w:w="3115" w:type="dxa"/>
            <w:vAlign w:val="center"/>
          </w:tcPr>
          <w:p w14:paraId="316DA1E2" w14:textId="77777777" w:rsidR="00C7734B" w:rsidRPr="007E1FB8" w:rsidRDefault="00C7734B" w:rsidP="00BE2C42">
            <w:pPr>
              <w:pStyle w:val="Default"/>
              <w:jc w:val="center"/>
            </w:pPr>
            <w:r w:rsidRPr="00F33BA3">
              <w:t>I уровень</w:t>
            </w:r>
          </w:p>
        </w:tc>
        <w:tc>
          <w:tcPr>
            <w:tcW w:w="1842" w:type="dxa"/>
            <w:vMerge w:val="restart"/>
            <w:vAlign w:val="center"/>
          </w:tcPr>
          <w:p w14:paraId="55E8231B" w14:textId="77777777" w:rsidR="00C7734B" w:rsidRPr="00F33BA3" w:rsidRDefault="00C7734B" w:rsidP="00BE2C42">
            <w:pPr>
              <w:pStyle w:val="Default"/>
              <w:jc w:val="center"/>
            </w:pPr>
            <w:r w:rsidRPr="00F33BA3">
              <w:t>Основная экспертиза</w:t>
            </w:r>
          </w:p>
          <w:p w14:paraId="4597B201" w14:textId="77777777" w:rsidR="00C7734B" w:rsidRPr="007E1FB8" w:rsidRDefault="00C7734B" w:rsidP="00BE2C42">
            <w:pPr>
              <w:pStyle w:val="Default"/>
              <w:spacing w:line="480" w:lineRule="auto"/>
              <w:jc w:val="center"/>
            </w:pPr>
          </w:p>
        </w:tc>
        <w:tc>
          <w:tcPr>
            <w:tcW w:w="4388" w:type="dxa"/>
            <w:vAlign w:val="center"/>
          </w:tcPr>
          <w:p w14:paraId="6794991E" w14:textId="76CB1597" w:rsidR="00C7734B" w:rsidRPr="007E1FB8" w:rsidRDefault="00C7734B" w:rsidP="00BE2C42">
            <w:pPr>
              <w:pStyle w:val="Default"/>
              <w:jc w:val="center"/>
            </w:pPr>
            <w:r w:rsidRPr="00C7734B">
              <w:t>Критерии выполнения обязательств, указанных в заявке организации-соискателя на получение статуса ФИП</w:t>
            </w:r>
          </w:p>
        </w:tc>
      </w:tr>
      <w:tr w:rsidR="00C7734B" w14:paraId="5740207A" w14:textId="77777777" w:rsidTr="00BE2C42">
        <w:trPr>
          <w:trHeight w:val="846"/>
        </w:trPr>
        <w:tc>
          <w:tcPr>
            <w:tcW w:w="3115" w:type="dxa"/>
            <w:vAlign w:val="center"/>
          </w:tcPr>
          <w:p w14:paraId="354C44A2" w14:textId="77777777" w:rsidR="00C7734B" w:rsidRPr="007E1FB8" w:rsidRDefault="00C7734B" w:rsidP="00BE2C42">
            <w:pPr>
              <w:pStyle w:val="Default"/>
              <w:jc w:val="center"/>
            </w:pPr>
            <w:r w:rsidRPr="00F33BA3">
              <w:t>II уровень</w:t>
            </w:r>
          </w:p>
        </w:tc>
        <w:tc>
          <w:tcPr>
            <w:tcW w:w="1842" w:type="dxa"/>
            <w:vMerge/>
            <w:vAlign w:val="center"/>
          </w:tcPr>
          <w:p w14:paraId="49F1C062" w14:textId="77777777" w:rsidR="00C7734B" w:rsidRPr="00F33BA3" w:rsidRDefault="00C7734B" w:rsidP="00BE2C42">
            <w:pPr>
              <w:pStyle w:val="Default"/>
              <w:spacing w:line="480" w:lineRule="auto"/>
              <w:jc w:val="center"/>
            </w:pPr>
          </w:p>
        </w:tc>
        <w:tc>
          <w:tcPr>
            <w:tcW w:w="4388" w:type="dxa"/>
            <w:vAlign w:val="center"/>
          </w:tcPr>
          <w:p w14:paraId="44F2815B" w14:textId="010E08A1" w:rsidR="00C7734B" w:rsidRDefault="00C7734B" w:rsidP="00BE2C42">
            <w:pPr>
              <w:pStyle w:val="Default"/>
              <w:jc w:val="center"/>
              <w:rPr>
                <w:sz w:val="23"/>
                <w:szCs w:val="23"/>
              </w:rPr>
            </w:pPr>
            <w:r>
              <w:rPr>
                <w:sz w:val="23"/>
                <w:szCs w:val="23"/>
              </w:rPr>
              <w:t>Критерии проработанности предоставленных сведений в годовом отчете</w:t>
            </w:r>
          </w:p>
          <w:p w14:paraId="5A6E5F05" w14:textId="5E7D3846" w:rsidR="00C7734B" w:rsidRPr="007E1FB8" w:rsidRDefault="00C7734B" w:rsidP="00BE2C42">
            <w:pPr>
              <w:pStyle w:val="Default"/>
              <w:jc w:val="center"/>
            </w:pPr>
          </w:p>
        </w:tc>
      </w:tr>
    </w:tbl>
    <w:p w14:paraId="522AC41B" w14:textId="77777777" w:rsidR="00C7734B" w:rsidRPr="00F33BA3" w:rsidRDefault="00C7734B" w:rsidP="00C7734B">
      <w:pPr>
        <w:pStyle w:val="Default"/>
        <w:spacing w:line="480" w:lineRule="auto"/>
        <w:ind w:firstLine="709"/>
        <w:jc w:val="right"/>
      </w:pPr>
    </w:p>
    <w:p w14:paraId="1C63F6CC" w14:textId="41FFBC50" w:rsidR="004C7E69" w:rsidRDefault="004C7E69" w:rsidP="004C7E69">
      <w:pPr>
        <w:spacing w:after="0" w:line="360" w:lineRule="auto"/>
        <w:ind w:firstLine="709"/>
        <w:jc w:val="both"/>
        <w:rPr>
          <w:rFonts w:ascii="Times New Roman" w:hAnsi="Times New Roman" w:cs="Times New Roman"/>
          <w:bCs/>
          <w:sz w:val="24"/>
          <w:szCs w:val="24"/>
        </w:rPr>
      </w:pPr>
    </w:p>
    <w:p w14:paraId="0AE8187D" w14:textId="05003B92" w:rsidR="004C7E69" w:rsidRDefault="004C7E69" w:rsidP="004C7E69">
      <w:pPr>
        <w:spacing w:after="0" w:line="360" w:lineRule="auto"/>
        <w:ind w:firstLine="709"/>
        <w:jc w:val="both"/>
        <w:rPr>
          <w:rFonts w:ascii="Times New Roman" w:hAnsi="Times New Roman" w:cs="Times New Roman"/>
          <w:bCs/>
          <w:sz w:val="24"/>
          <w:szCs w:val="24"/>
        </w:rPr>
      </w:pPr>
    </w:p>
    <w:p w14:paraId="74FA0071" w14:textId="35EFD5EE" w:rsidR="004C7E69" w:rsidRDefault="004C7E69" w:rsidP="004C7E69">
      <w:pPr>
        <w:spacing w:after="0" w:line="360" w:lineRule="auto"/>
        <w:ind w:firstLine="709"/>
        <w:jc w:val="both"/>
        <w:rPr>
          <w:rFonts w:ascii="Times New Roman" w:hAnsi="Times New Roman" w:cs="Times New Roman"/>
          <w:bCs/>
          <w:sz w:val="24"/>
          <w:szCs w:val="24"/>
        </w:rPr>
      </w:pPr>
    </w:p>
    <w:p w14:paraId="4CEECE12" w14:textId="006474BD" w:rsidR="004C7E69" w:rsidRDefault="004C7E69" w:rsidP="004C7E69">
      <w:pPr>
        <w:spacing w:after="0" w:line="360" w:lineRule="auto"/>
        <w:ind w:firstLine="709"/>
        <w:jc w:val="both"/>
        <w:rPr>
          <w:rFonts w:ascii="Times New Roman" w:hAnsi="Times New Roman" w:cs="Times New Roman"/>
          <w:bCs/>
          <w:sz w:val="24"/>
          <w:szCs w:val="24"/>
        </w:rPr>
      </w:pPr>
    </w:p>
    <w:p w14:paraId="28DF353A" w14:textId="1609BF40" w:rsidR="004C7E69" w:rsidRDefault="004C7E69" w:rsidP="004C7E69">
      <w:pPr>
        <w:spacing w:after="0" w:line="360" w:lineRule="auto"/>
        <w:ind w:firstLine="709"/>
        <w:jc w:val="both"/>
        <w:rPr>
          <w:rFonts w:ascii="Times New Roman" w:hAnsi="Times New Roman" w:cs="Times New Roman"/>
          <w:bCs/>
          <w:sz w:val="24"/>
          <w:szCs w:val="24"/>
        </w:rPr>
      </w:pPr>
    </w:p>
    <w:p w14:paraId="0EFABF90" w14:textId="4493AB76" w:rsidR="004C7E69" w:rsidRDefault="004C7E69" w:rsidP="004C7E69">
      <w:pPr>
        <w:spacing w:after="0" w:line="360" w:lineRule="auto"/>
        <w:ind w:firstLine="709"/>
        <w:jc w:val="both"/>
        <w:rPr>
          <w:rFonts w:ascii="Times New Roman" w:hAnsi="Times New Roman" w:cs="Times New Roman"/>
          <w:bCs/>
          <w:sz w:val="24"/>
          <w:szCs w:val="24"/>
        </w:rPr>
      </w:pPr>
    </w:p>
    <w:p w14:paraId="7025B7E3" w14:textId="720C807D" w:rsidR="004C7E69" w:rsidRDefault="004C7E69" w:rsidP="004C7E69">
      <w:pPr>
        <w:spacing w:after="0" w:line="360" w:lineRule="auto"/>
        <w:ind w:firstLine="709"/>
        <w:jc w:val="both"/>
        <w:rPr>
          <w:rFonts w:ascii="Times New Roman" w:hAnsi="Times New Roman" w:cs="Times New Roman"/>
          <w:bCs/>
          <w:sz w:val="24"/>
          <w:szCs w:val="24"/>
        </w:rPr>
      </w:pPr>
    </w:p>
    <w:p w14:paraId="64AA3385" w14:textId="708755BF" w:rsidR="004C7E69" w:rsidRDefault="004C7E69" w:rsidP="004C7E69">
      <w:pPr>
        <w:spacing w:after="0" w:line="360" w:lineRule="auto"/>
        <w:ind w:firstLine="709"/>
        <w:jc w:val="both"/>
        <w:rPr>
          <w:rFonts w:ascii="Times New Roman" w:hAnsi="Times New Roman" w:cs="Times New Roman"/>
          <w:bCs/>
          <w:sz w:val="24"/>
          <w:szCs w:val="24"/>
        </w:rPr>
      </w:pPr>
    </w:p>
    <w:p w14:paraId="5B96ADD6" w14:textId="2605500F" w:rsidR="0085478E" w:rsidRDefault="0085478E" w:rsidP="00673118">
      <w:pPr>
        <w:pStyle w:val="Default"/>
        <w:spacing w:after="240" w:line="360" w:lineRule="auto"/>
        <w:ind w:firstLine="709"/>
        <w:jc w:val="both"/>
        <w:outlineLvl w:val="0"/>
      </w:pPr>
      <w:r w:rsidRPr="007C57E2">
        <w:lastRenderedPageBreak/>
        <w:t xml:space="preserve">ПОРЯДОК ОЦЕНКИ </w:t>
      </w:r>
      <w:r>
        <w:t>ГОДОВЫХ ОТЧЕТОВ</w:t>
      </w:r>
      <w:r w:rsidRPr="008B4885">
        <w:t xml:space="preserve"> </w:t>
      </w:r>
      <w:r>
        <w:t xml:space="preserve">О ДЕЯТЕЛЬНОСТИ </w:t>
      </w:r>
      <w:r w:rsidRPr="008B4885">
        <w:t>ФЕДЕРАЛЬН</w:t>
      </w:r>
      <w:r>
        <w:t>ЫХ</w:t>
      </w:r>
      <w:r w:rsidRPr="008B4885">
        <w:t xml:space="preserve"> ИННОВАЦИОНН</w:t>
      </w:r>
      <w:r>
        <w:t xml:space="preserve">ЫХ </w:t>
      </w:r>
      <w:r w:rsidRPr="008B4885">
        <w:t>ПЛОЩАД</w:t>
      </w:r>
      <w:r>
        <w:t>ОК</w:t>
      </w:r>
      <w:r w:rsidRPr="007C57E2">
        <w:t xml:space="preserve"> ПРИ ПРОВЕДЕНИИ ТЕХНИЧЕСКОЙ ЭКСПЕРТИЗЫ</w:t>
      </w:r>
    </w:p>
    <w:p w14:paraId="46138048" w14:textId="7A4F0610" w:rsidR="0085478E" w:rsidRDefault="0085478E" w:rsidP="0085478E">
      <w:pPr>
        <w:spacing w:after="0" w:line="360" w:lineRule="auto"/>
        <w:ind w:firstLine="709"/>
        <w:jc w:val="both"/>
        <w:rPr>
          <w:rFonts w:ascii="Times New Roman" w:hAnsi="Times New Roman" w:cs="Times New Roman"/>
          <w:sz w:val="24"/>
          <w:szCs w:val="24"/>
        </w:rPr>
      </w:pPr>
      <w:r w:rsidRPr="007C57E2">
        <w:rPr>
          <w:rFonts w:ascii="Times New Roman" w:hAnsi="Times New Roman" w:cs="Times New Roman"/>
          <w:sz w:val="24"/>
          <w:szCs w:val="24"/>
        </w:rPr>
        <w:t xml:space="preserve">При проведении технической экспертизы </w:t>
      </w:r>
      <w:r>
        <w:rPr>
          <w:rFonts w:ascii="Times New Roman" w:hAnsi="Times New Roman" w:cs="Times New Roman"/>
          <w:sz w:val="24"/>
          <w:szCs w:val="24"/>
        </w:rPr>
        <w:t>годовых отчетов о деятельности ФИП</w:t>
      </w:r>
      <w:r w:rsidRPr="007C57E2">
        <w:rPr>
          <w:rFonts w:ascii="Times New Roman" w:hAnsi="Times New Roman" w:cs="Times New Roman"/>
          <w:sz w:val="24"/>
          <w:szCs w:val="24"/>
        </w:rPr>
        <w:t xml:space="preserve"> необходимо руководствоваться параметрами (критериями) оценки </w:t>
      </w:r>
      <w:r>
        <w:rPr>
          <w:rFonts w:ascii="Times New Roman" w:hAnsi="Times New Roman" w:cs="Times New Roman"/>
          <w:sz w:val="24"/>
          <w:szCs w:val="24"/>
        </w:rPr>
        <w:t>Отчетов</w:t>
      </w:r>
      <w:r w:rsidRPr="007C57E2">
        <w:rPr>
          <w:rFonts w:ascii="Times New Roman" w:hAnsi="Times New Roman" w:cs="Times New Roman"/>
          <w:sz w:val="24"/>
          <w:szCs w:val="24"/>
        </w:rPr>
        <w:t xml:space="preserve"> на этапе технической экспертизы, приведенными в </w:t>
      </w:r>
      <w:r>
        <w:rPr>
          <w:rFonts w:ascii="Times New Roman" w:hAnsi="Times New Roman" w:cs="Times New Roman"/>
          <w:sz w:val="24"/>
          <w:szCs w:val="24"/>
        </w:rPr>
        <w:t>Т</w:t>
      </w:r>
      <w:r w:rsidRPr="007C57E2">
        <w:rPr>
          <w:rFonts w:ascii="Times New Roman" w:hAnsi="Times New Roman" w:cs="Times New Roman"/>
          <w:sz w:val="24"/>
          <w:szCs w:val="24"/>
        </w:rPr>
        <w:t xml:space="preserve">аблице </w:t>
      </w:r>
      <w:r>
        <w:rPr>
          <w:rFonts w:ascii="Times New Roman" w:hAnsi="Times New Roman" w:cs="Times New Roman"/>
          <w:sz w:val="24"/>
          <w:szCs w:val="24"/>
        </w:rPr>
        <w:t>2</w:t>
      </w:r>
      <w:r w:rsidRPr="007C57E2">
        <w:rPr>
          <w:rFonts w:ascii="Times New Roman" w:hAnsi="Times New Roman" w:cs="Times New Roman"/>
          <w:sz w:val="24"/>
          <w:szCs w:val="24"/>
        </w:rPr>
        <w:t>.</w:t>
      </w:r>
    </w:p>
    <w:p w14:paraId="752D2D82" w14:textId="77777777" w:rsidR="0085478E" w:rsidRDefault="0085478E" w:rsidP="0085478E">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 Критерии технической экспертизы</w:t>
      </w:r>
    </w:p>
    <w:tbl>
      <w:tblPr>
        <w:tblStyle w:val="a3"/>
        <w:tblW w:w="5000" w:type="pct"/>
        <w:tblLook w:val="04A0" w:firstRow="1" w:lastRow="0" w:firstColumn="1" w:lastColumn="0" w:noHBand="0" w:noVBand="1"/>
      </w:tblPr>
      <w:tblGrid>
        <w:gridCol w:w="560"/>
        <w:gridCol w:w="2411"/>
        <w:gridCol w:w="1738"/>
        <w:gridCol w:w="4636"/>
      </w:tblGrid>
      <w:tr w:rsidR="0085478E" w:rsidRPr="007E1FB8" w14:paraId="47E1E722" w14:textId="77777777" w:rsidTr="00E70777">
        <w:trPr>
          <w:trHeight w:val="954"/>
          <w:tblHeader/>
        </w:trPr>
        <w:tc>
          <w:tcPr>
            <w:tcW w:w="540" w:type="dxa"/>
            <w:vAlign w:val="center"/>
          </w:tcPr>
          <w:p w14:paraId="6137CEE2" w14:textId="77777777" w:rsidR="0085478E" w:rsidRPr="00780D11" w:rsidRDefault="0085478E" w:rsidP="00F02FEA">
            <w:pPr>
              <w:jc w:val="center"/>
              <w:rPr>
                <w:rFonts w:ascii="Times New Roman" w:hAnsi="Times New Roman" w:cs="Times New Roman"/>
                <w:b/>
                <w:bCs/>
                <w:sz w:val="24"/>
                <w:szCs w:val="24"/>
              </w:rPr>
            </w:pPr>
            <w:r w:rsidRPr="00780D11">
              <w:rPr>
                <w:rFonts w:ascii="Times New Roman" w:hAnsi="Times New Roman" w:cs="Times New Roman"/>
                <w:b/>
                <w:bCs/>
                <w:sz w:val="24"/>
                <w:szCs w:val="24"/>
              </w:rPr>
              <w:t>№ п/п</w:t>
            </w:r>
          </w:p>
        </w:tc>
        <w:tc>
          <w:tcPr>
            <w:tcW w:w="2456" w:type="dxa"/>
            <w:vAlign w:val="center"/>
          </w:tcPr>
          <w:p w14:paraId="35089B47" w14:textId="77777777" w:rsidR="0085478E" w:rsidRPr="00780D11" w:rsidRDefault="0085478E" w:rsidP="00F02FEA">
            <w:pPr>
              <w:jc w:val="center"/>
              <w:rPr>
                <w:rFonts w:ascii="Times New Roman" w:hAnsi="Times New Roman" w:cs="Times New Roman"/>
                <w:b/>
                <w:bCs/>
                <w:sz w:val="24"/>
                <w:szCs w:val="24"/>
              </w:rPr>
            </w:pPr>
            <w:r w:rsidRPr="00780D11">
              <w:rPr>
                <w:rFonts w:ascii="Times New Roman" w:hAnsi="Times New Roman" w:cs="Times New Roman"/>
                <w:b/>
                <w:bCs/>
                <w:sz w:val="24"/>
                <w:szCs w:val="24"/>
              </w:rPr>
              <w:t>Критерии оценки</w:t>
            </w:r>
          </w:p>
        </w:tc>
        <w:tc>
          <w:tcPr>
            <w:tcW w:w="1628" w:type="dxa"/>
            <w:vAlign w:val="center"/>
          </w:tcPr>
          <w:p w14:paraId="2639D134" w14:textId="349E7DEC" w:rsidR="0085478E" w:rsidRPr="00780D11" w:rsidRDefault="0085478E" w:rsidP="00F02FEA">
            <w:pPr>
              <w:jc w:val="center"/>
              <w:rPr>
                <w:rFonts w:ascii="Times New Roman" w:hAnsi="Times New Roman" w:cs="Times New Roman"/>
                <w:b/>
                <w:bCs/>
                <w:sz w:val="24"/>
                <w:szCs w:val="24"/>
              </w:rPr>
            </w:pPr>
            <w:r w:rsidRPr="00780D11">
              <w:rPr>
                <w:rFonts w:ascii="Times New Roman" w:hAnsi="Times New Roman" w:cs="Times New Roman"/>
                <w:b/>
                <w:bCs/>
                <w:sz w:val="24"/>
                <w:szCs w:val="24"/>
              </w:rPr>
              <w:t>Оцениваемые пункты отчета</w:t>
            </w:r>
          </w:p>
        </w:tc>
        <w:tc>
          <w:tcPr>
            <w:tcW w:w="4869" w:type="dxa"/>
            <w:vAlign w:val="center"/>
          </w:tcPr>
          <w:p w14:paraId="131B8CA3" w14:textId="77777777" w:rsidR="0085478E" w:rsidRPr="00780D11" w:rsidRDefault="0085478E" w:rsidP="00F02FEA">
            <w:pPr>
              <w:jc w:val="center"/>
              <w:rPr>
                <w:rFonts w:ascii="Times New Roman" w:hAnsi="Times New Roman" w:cs="Times New Roman"/>
                <w:b/>
                <w:bCs/>
                <w:sz w:val="24"/>
                <w:szCs w:val="24"/>
              </w:rPr>
            </w:pPr>
            <w:r w:rsidRPr="00780D11">
              <w:rPr>
                <w:rFonts w:ascii="Times New Roman" w:hAnsi="Times New Roman" w:cs="Times New Roman"/>
                <w:b/>
                <w:bCs/>
                <w:sz w:val="24"/>
                <w:szCs w:val="24"/>
              </w:rPr>
              <w:t>Шкала оценки</w:t>
            </w:r>
          </w:p>
        </w:tc>
      </w:tr>
      <w:tr w:rsidR="0085478E" w:rsidRPr="007E1FB8" w14:paraId="19D76D7E" w14:textId="77777777" w:rsidTr="0085478E">
        <w:trPr>
          <w:trHeight w:val="353"/>
        </w:trPr>
        <w:tc>
          <w:tcPr>
            <w:tcW w:w="9493" w:type="dxa"/>
            <w:gridSpan w:val="4"/>
          </w:tcPr>
          <w:p w14:paraId="406CDE77" w14:textId="77777777" w:rsidR="0085478E" w:rsidRPr="007E1FB8" w:rsidRDefault="0085478E" w:rsidP="00F02FEA">
            <w:pPr>
              <w:jc w:val="both"/>
              <w:rPr>
                <w:rFonts w:ascii="Times New Roman" w:hAnsi="Times New Roman" w:cs="Times New Roman"/>
                <w:b/>
                <w:bCs/>
                <w:sz w:val="24"/>
                <w:szCs w:val="24"/>
              </w:rPr>
            </w:pPr>
            <w:r w:rsidRPr="007E1FB8">
              <w:rPr>
                <w:rFonts w:ascii="Times New Roman" w:hAnsi="Times New Roman" w:cs="Times New Roman"/>
                <w:b/>
                <w:bCs/>
                <w:sz w:val="24"/>
                <w:szCs w:val="24"/>
              </w:rPr>
              <w:t>Критерии технической экспертизы:</w:t>
            </w:r>
          </w:p>
        </w:tc>
      </w:tr>
      <w:tr w:rsidR="0085478E" w:rsidRPr="007E1FB8" w14:paraId="15C0700B" w14:textId="77777777" w:rsidTr="0085478E">
        <w:trPr>
          <w:trHeight w:val="1492"/>
        </w:trPr>
        <w:tc>
          <w:tcPr>
            <w:tcW w:w="540" w:type="dxa"/>
          </w:tcPr>
          <w:p w14:paraId="78902900" w14:textId="77777777" w:rsidR="0085478E" w:rsidRPr="007E1FB8" w:rsidRDefault="0085478E" w:rsidP="00F02FEA">
            <w:pPr>
              <w:jc w:val="both"/>
              <w:rPr>
                <w:rFonts w:ascii="Times New Roman" w:hAnsi="Times New Roman" w:cs="Times New Roman"/>
                <w:sz w:val="24"/>
                <w:szCs w:val="24"/>
              </w:rPr>
            </w:pPr>
            <w:r>
              <w:rPr>
                <w:rFonts w:ascii="Times New Roman" w:hAnsi="Times New Roman" w:cs="Times New Roman"/>
                <w:sz w:val="24"/>
                <w:szCs w:val="24"/>
              </w:rPr>
              <w:t>1</w:t>
            </w:r>
          </w:p>
        </w:tc>
        <w:tc>
          <w:tcPr>
            <w:tcW w:w="2456" w:type="dxa"/>
          </w:tcPr>
          <w:p w14:paraId="33EA7DDC" w14:textId="19A8170C" w:rsidR="0085478E" w:rsidRPr="0085478E" w:rsidRDefault="0085478E" w:rsidP="0085478E">
            <w:pPr>
              <w:pStyle w:val="Default"/>
              <w:jc w:val="both"/>
            </w:pPr>
            <w:r w:rsidRPr="0085478E">
              <w:t xml:space="preserve">Предоставление сведений по всем </w:t>
            </w:r>
            <w:r w:rsidR="00646EBB">
              <w:t xml:space="preserve">обязательным </w:t>
            </w:r>
            <w:r w:rsidRPr="0085478E">
              <w:t xml:space="preserve">пунктам формы отчета </w:t>
            </w:r>
            <w:r w:rsidR="0025293D">
              <w:t>(</w:t>
            </w:r>
            <w:proofErr w:type="gramStart"/>
            <w:r w:rsidR="0025293D">
              <w:t>за исключениям</w:t>
            </w:r>
            <w:proofErr w:type="gramEnd"/>
            <w:r w:rsidR="0025293D">
              <w:t xml:space="preserve"> пунктов, в которых сведения указываются при наличии)</w:t>
            </w:r>
          </w:p>
          <w:p w14:paraId="4D81E7F9" w14:textId="30457744" w:rsidR="0085478E" w:rsidRPr="0085478E" w:rsidRDefault="0085478E" w:rsidP="00F02FEA">
            <w:pPr>
              <w:jc w:val="both"/>
              <w:rPr>
                <w:rFonts w:ascii="Times New Roman" w:hAnsi="Times New Roman" w:cs="Times New Roman"/>
                <w:sz w:val="24"/>
                <w:szCs w:val="24"/>
              </w:rPr>
            </w:pPr>
          </w:p>
        </w:tc>
        <w:tc>
          <w:tcPr>
            <w:tcW w:w="1628" w:type="dxa"/>
          </w:tcPr>
          <w:p w14:paraId="0BAD28C8" w14:textId="622AD13E" w:rsidR="0085478E" w:rsidRPr="0085478E" w:rsidRDefault="0085478E" w:rsidP="00F02FEA">
            <w:pPr>
              <w:jc w:val="both"/>
              <w:rPr>
                <w:rFonts w:ascii="Times New Roman" w:hAnsi="Times New Roman" w:cs="Times New Roman"/>
                <w:sz w:val="24"/>
                <w:szCs w:val="24"/>
                <w:lang w:val="en-US"/>
              </w:rPr>
            </w:pPr>
            <w:r>
              <w:rPr>
                <w:rFonts w:ascii="Times New Roman" w:hAnsi="Times New Roman" w:cs="Times New Roman"/>
                <w:sz w:val="24"/>
                <w:szCs w:val="24"/>
                <w:lang w:val="en-US"/>
              </w:rPr>
              <w:t>I – VII</w:t>
            </w:r>
          </w:p>
        </w:tc>
        <w:tc>
          <w:tcPr>
            <w:tcW w:w="4869" w:type="dxa"/>
          </w:tcPr>
          <w:p w14:paraId="637D2BF0" w14:textId="77777777" w:rsidR="0085478E" w:rsidRPr="0085478E" w:rsidRDefault="0085478E" w:rsidP="0085478E">
            <w:pPr>
              <w:pStyle w:val="Default"/>
              <w:jc w:val="both"/>
            </w:pPr>
            <w:r w:rsidRPr="0085478E">
              <w:t xml:space="preserve">Шкала 0…1 </w:t>
            </w:r>
          </w:p>
          <w:p w14:paraId="540B726C" w14:textId="396F8778" w:rsidR="0085478E" w:rsidRPr="0085478E" w:rsidRDefault="0085478E" w:rsidP="0085478E">
            <w:pPr>
              <w:pStyle w:val="Default"/>
              <w:jc w:val="both"/>
            </w:pPr>
            <w:r w:rsidRPr="0085478E">
              <w:t xml:space="preserve">0 – сведения представлены не по всем </w:t>
            </w:r>
            <w:r>
              <w:t xml:space="preserve">обязательным </w:t>
            </w:r>
            <w:r w:rsidRPr="0085478E">
              <w:t xml:space="preserve">пунктам формы отчета </w:t>
            </w:r>
          </w:p>
          <w:p w14:paraId="40577ACE" w14:textId="7B23181C" w:rsidR="0085478E" w:rsidRPr="0085478E" w:rsidRDefault="0085478E" w:rsidP="0085478E">
            <w:pPr>
              <w:jc w:val="both"/>
              <w:rPr>
                <w:rFonts w:ascii="Times New Roman" w:hAnsi="Times New Roman" w:cs="Times New Roman"/>
                <w:sz w:val="24"/>
                <w:szCs w:val="24"/>
              </w:rPr>
            </w:pPr>
            <w:r w:rsidRPr="0085478E">
              <w:rPr>
                <w:rFonts w:ascii="Times New Roman" w:hAnsi="Times New Roman" w:cs="Times New Roman"/>
                <w:sz w:val="24"/>
                <w:szCs w:val="24"/>
              </w:rPr>
              <w:t xml:space="preserve">1 - сведения представлены по всем </w:t>
            </w:r>
            <w:r>
              <w:rPr>
                <w:rFonts w:ascii="Times New Roman" w:hAnsi="Times New Roman" w:cs="Times New Roman"/>
                <w:sz w:val="24"/>
                <w:szCs w:val="24"/>
              </w:rPr>
              <w:t xml:space="preserve">обязательным </w:t>
            </w:r>
            <w:r w:rsidRPr="0085478E">
              <w:rPr>
                <w:rFonts w:ascii="Times New Roman" w:hAnsi="Times New Roman" w:cs="Times New Roman"/>
                <w:sz w:val="24"/>
                <w:szCs w:val="24"/>
              </w:rPr>
              <w:t xml:space="preserve">пунктам формы отчета </w:t>
            </w:r>
          </w:p>
        </w:tc>
      </w:tr>
      <w:tr w:rsidR="0085478E" w:rsidRPr="007E1FB8" w14:paraId="64BD1805" w14:textId="77777777" w:rsidTr="0085478E">
        <w:trPr>
          <w:trHeight w:val="2220"/>
        </w:trPr>
        <w:tc>
          <w:tcPr>
            <w:tcW w:w="540" w:type="dxa"/>
          </w:tcPr>
          <w:p w14:paraId="4C22211A" w14:textId="7D6C57E1" w:rsidR="0085478E" w:rsidRDefault="0085478E" w:rsidP="00F02FEA">
            <w:pPr>
              <w:jc w:val="both"/>
              <w:rPr>
                <w:rFonts w:ascii="Times New Roman" w:hAnsi="Times New Roman" w:cs="Times New Roman"/>
                <w:sz w:val="24"/>
                <w:szCs w:val="24"/>
              </w:rPr>
            </w:pPr>
            <w:r>
              <w:rPr>
                <w:rFonts w:ascii="Times New Roman" w:hAnsi="Times New Roman" w:cs="Times New Roman"/>
                <w:sz w:val="24"/>
                <w:szCs w:val="24"/>
              </w:rPr>
              <w:t>2.</w:t>
            </w:r>
          </w:p>
        </w:tc>
        <w:tc>
          <w:tcPr>
            <w:tcW w:w="2456" w:type="dxa"/>
          </w:tcPr>
          <w:p w14:paraId="3F6F8D0C" w14:textId="77777777" w:rsidR="0085478E" w:rsidRPr="0085478E" w:rsidRDefault="0085478E" w:rsidP="0085478E">
            <w:pPr>
              <w:pStyle w:val="Default"/>
              <w:jc w:val="both"/>
            </w:pPr>
            <w:r w:rsidRPr="0085478E">
              <w:t xml:space="preserve">Соблюдение объема и соответствия предоставления сведений параметрам пунктов формы отчета </w:t>
            </w:r>
          </w:p>
          <w:p w14:paraId="545CBB02" w14:textId="77777777" w:rsidR="0085478E" w:rsidRPr="0085478E" w:rsidRDefault="0085478E" w:rsidP="0085478E">
            <w:pPr>
              <w:pStyle w:val="Default"/>
              <w:jc w:val="both"/>
            </w:pPr>
          </w:p>
        </w:tc>
        <w:tc>
          <w:tcPr>
            <w:tcW w:w="1628" w:type="dxa"/>
          </w:tcPr>
          <w:p w14:paraId="047F3065" w14:textId="6337D2BE" w:rsidR="0085478E" w:rsidRPr="0085478E" w:rsidRDefault="0085478E" w:rsidP="00F02FEA">
            <w:pPr>
              <w:jc w:val="both"/>
              <w:rPr>
                <w:rFonts w:ascii="Times New Roman" w:hAnsi="Times New Roman" w:cs="Times New Roman"/>
                <w:sz w:val="24"/>
                <w:szCs w:val="24"/>
                <w:lang w:val="en-US"/>
              </w:rPr>
            </w:pPr>
            <w:r>
              <w:rPr>
                <w:rFonts w:ascii="Times New Roman" w:hAnsi="Times New Roman" w:cs="Times New Roman"/>
                <w:sz w:val="24"/>
                <w:szCs w:val="24"/>
                <w:lang w:val="en-US"/>
              </w:rPr>
              <w:t>I - VII</w:t>
            </w:r>
          </w:p>
        </w:tc>
        <w:tc>
          <w:tcPr>
            <w:tcW w:w="4869" w:type="dxa"/>
          </w:tcPr>
          <w:p w14:paraId="70D58ACB" w14:textId="77777777" w:rsidR="0085478E" w:rsidRPr="0085478E" w:rsidRDefault="0085478E" w:rsidP="0085478E">
            <w:pPr>
              <w:pStyle w:val="Default"/>
              <w:jc w:val="both"/>
            </w:pPr>
            <w:r w:rsidRPr="0085478E">
              <w:t xml:space="preserve">Шкала 0…1 </w:t>
            </w:r>
          </w:p>
          <w:p w14:paraId="4B3A8ABA" w14:textId="77777777" w:rsidR="0085478E" w:rsidRPr="0085478E" w:rsidRDefault="0085478E" w:rsidP="0085478E">
            <w:pPr>
              <w:pStyle w:val="Default"/>
              <w:jc w:val="both"/>
            </w:pPr>
            <w:r w:rsidRPr="0085478E">
              <w:t xml:space="preserve">0 - не выполняются требования к объему и предоставлению сведений параметрам пунктов формы отчета </w:t>
            </w:r>
          </w:p>
          <w:p w14:paraId="1E703F0D" w14:textId="43139E5E" w:rsidR="0085478E" w:rsidRPr="0085478E" w:rsidRDefault="0085478E" w:rsidP="0085478E">
            <w:pPr>
              <w:jc w:val="both"/>
              <w:rPr>
                <w:rFonts w:ascii="Times New Roman" w:hAnsi="Times New Roman" w:cs="Times New Roman"/>
                <w:sz w:val="24"/>
                <w:szCs w:val="24"/>
              </w:rPr>
            </w:pPr>
            <w:r w:rsidRPr="0085478E">
              <w:rPr>
                <w:rFonts w:ascii="Times New Roman" w:hAnsi="Times New Roman" w:cs="Times New Roman"/>
                <w:sz w:val="24"/>
                <w:szCs w:val="24"/>
              </w:rPr>
              <w:t xml:space="preserve">1 - выполняются требования к объему и предоставлению сведений параметрам пунктов формы отчета </w:t>
            </w:r>
          </w:p>
        </w:tc>
      </w:tr>
    </w:tbl>
    <w:p w14:paraId="61DB7D17" w14:textId="77777777" w:rsidR="0085478E" w:rsidRDefault="0085478E" w:rsidP="0085478E">
      <w:pPr>
        <w:pStyle w:val="Default"/>
        <w:spacing w:line="360" w:lineRule="auto"/>
        <w:ind w:firstLine="709"/>
        <w:jc w:val="both"/>
      </w:pPr>
    </w:p>
    <w:p w14:paraId="7FB50785" w14:textId="25648FFF" w:rsidR="0085478E" w:rsidRPr="00646EBB" w:rsidRDefault="0085478E" w:rsidP="0085478E">
      <w:pPr>
        <w:pStyle w:val="Default"/>
        <w:spacing w:line="360" w:lineRule="auto"/>
        <w:ind w:firstLine="709"/>
        <w:jc w:val="both"/>
      </w:pPr>
      <w:r w:rsidRPr="00646EBB">
        <w:t xml:space="preserve">Интегральный показатель качества оформления отчета рассчитывается как сумма </w:t>
      </w:r>
      <w:r w:rsidR="00780D11" w:rsidRPr="007C57E2">
        <w:t>среднеарифметических значений баллов, выставленных не менее чем 2</w:t>
      </w:r>
      <w:r w:rsidR="00780D11" w:rsidRPr="00C12D05">
        <w:t xml:space="preserve"> </w:t>
      </w:r>
      <w:r w:rsidR="00780D11" w:rsidRPr="007C57E2">
        <w:t>экспертами</w:t>
      </w:r>
      <w:r w:rsidRPr="00646EBB">
        <w:t xml:space="preserve">. По итогам технической экспертизы относительно допуска отчета к основной экспертизе принимается решение в зависимости от величины интегрального показателя качества его оформления. Если интегральный показатель качества оформления отчета равен </w:t>
      </w:r>
      <w:r w:rsidR="00646EBB">
        <w:t>1</w:t>
      </w:r>
      <w:r w:rsidRPr="00646EBB">
        <w:t>, отчет допускается к основной экспертизе. В противном случае материалы годового отчета не принимается и по ним оформляется отрицательное экспертное заключение.</w:t>
      </w:r>
    </w:p>
    <w:p w14:paraId="7F2E643F" w14:textId="77777777" w:rsidR="0085478E" w:rsidRDefault="0085478E" w:rsidP="0085478E">
      <w:pPr>
        <w:pStyle w:val="Default"/>
        <w:spacing w:line="360" w:lineRule="auto"/>
        <w:ind w:firstLine="709"/>
        <w:jc w:val="both"/>
      </w:pPr>
    </w:p>
    <w:p w14:paraId="7F6BA772" w14:textId="77777777" w:rsidR="0085478E" w:rsidRDefault="0085478E" w:rsidP="0085478E">
      <w:pPr>
        <w:pStyle w:val="Default"/>
        <w:spacing w:line="360" w:lineRule="auto"/>
        <w:ind w:firstLine="709"/>
        <w:jc w:val="both"/>
      </w:pPr>
    </w:p>
    <w:p w14:paraId="0954F27E" w14:textId="3DC96C10" w:rsidR="0085478E" w:rsidRDefault="0085478E" w:rsidP="0085478E">
      <w:pPr>
        <w:pStyle w:val="Default"/>
        <w:spacing w:line="360" w:lineRule="auto"/>
        <w:ind w:firstLine="709"/>
        <w:jc w:val="both"/>
      </w:pPr>
    </w:p>
    <w:p w14:paraId="73437E7F" w14:textId="7F58C26C" w:rsidR="00646EBB" w:rsidRDefault="00646EBB" w:rsidP="0085478E">
      <w:pPr>
        <w:pStyle w:val="Default"/>
        <w:spacing w:line="360" w:lineRule="auto"/>
        <w:ind w:firstLine="709"/>
        <w:jc w:val="both"/>
      </w:pPr>
    </w:p>
    <w:p w14:paraId="0B27A5D8" w14:textId="77777777" w:rsidR="00646EBB" w:rsidRDefault="00646EBB" w:rsidP="0085478E">
      <w:pPr>
        <w:pStyle w:val="Default"/>
        <w:spacing w:line="360" w:lineRule="auto"/>
        <w:ind w:firstLine="709"/>
        <w:jc w:val="both"/>
      </w:pPr>
    </w:p>
    <w:p w14:paraId="5837F377" w14:textId="6003B573" w:rsidR="0085478E" w:rsidRPr="007C57E2" w:rsidRDefault="0085478E" w:rsidP="0085478E">
      <w:pPr>
        <w:pStyle w:val="Default"/>
        <w:spacing w:line="360" w:lineRule="auto"/>
        <w:ind w:firstLine="709"/>
        <w:jc w:val="both"/>
      </w:pPr>
      <w:r w:rsidRPr="007C57E2">
        <w:t xml:space="preserve"> </w:t>
      </w:r>
    </w:p>
    <w:p w14:paraId="12F177D3" w14:textId="548EA1CF" w:rsidR="004C7E69" w:rsidRDefault="004C7E69" w:rsidP="0085478E">
      <w:pPr>
        <w:spacing w:after="0" w:line="360" w:lineRule="auto"/>
        <w:ind w:firstLine="709"/>
        <w:jc w:val="both"/>
        <w:rPr>
          <w:rFonts w:ascii="Times New Roman" w:hAnsi="Times New Roman" w:cs="Times New Roman"/>
          <w:bCs/>
          <w:sz w:val="24"/>
          <w:szCs w:val="24"/>
        </w:rPr>
      </w:pPr>
    </w:p>
    <w:p w14:paraId="1AE78CF7" w14:textId="149F4A0F" w:rsidR="0085478E" w:rsidRPr="008B4885" w:rsidRDefault="0085478E" w:rsidP="00646EBB">
      <w:pPr>
        <w:pStyle w:val="Default"/>
        <w:spacing w:after="240" w:line="360" w:lineRule="auto"/>
        <w:ind w:firstLine="709"/>
        <w:jc w:val="both"/>
        <w:outlineLvl w:val="2"/>
      </w:pPr>
      <w:r w:rsidRPr="008B4885">
        <w:t xml:space="preserve">ЗАКЛЮЧЕНИЕ ТЕХНИЧЕСКОЙ ЭКСПЕРТИЗЫ </w:t>
      </w:r>
      <w:r>
        <w:t>ГОДОВЫХ ОТЧЕТОВ</w:t>
      </w:r>
      <w:r w:rsidRPr="008B4885">
        <w:t xml:space="preserve"> </w:t>
      </w:r>
      <w:r>
        <w:t xml:space="preserve">О ДЕЯТЕЛЬНОСТИ </w:t>
      </w:r>
      <w:r w:rsidRPr="008B4885">
        <w:t>ФЕДЕРАЛЬН</w:t>
      </w:r>
      <w:r>
        <w:t>ЫХ</w:t>
      </w:r>
      <w:r w:rsidRPr="008B4885">
        <w:t xml:space="preserve"> ИННОВАЦИОНН</w:t>
      </w:r>
      <w:r>
        <w:t xml:space="preserve">ЫХ </w:t>
      </w:r>
      <w:r w:rsidRPr="008B4885">
        <w:t>ПЛОЩАД</w:t>
      </w:r>
      <w:r>
        <w:t>ОК</w:t>
      </w:r>
    </w:p>
    <w:p w14:paraId="5C265FD3" w14:textId="77777777" w:rsidR="00646EBB" w:rsidRDefault="00646EBB" w:rsidP="00646EBB">
      <w:pPr>
        <w:pStyle w:val="Default"/>
        <w:spacing w:line="360" w:lineRule="auto"/>
        <w:jc w:val="both"/>
      </w:pPr>
    </w:p>
    <w:p w14:paraId="2AFDA821" w14:textId="5CB2EF13" w:rsidR="00646EBB" w:rsidRDefault="00646EBB" w:rsidP="00646EBB">
      <w:pPr>
        <w:pStyle w:val="Default"/>
        <w:spacing w:line="360" w:lineRule="auto"/>
        <w:jc w:val="both"/>
      </w:pPr>
      <w:r w:rsidRPr="00C12D05">
        <w:t>Полное наименование организации</w:t>
      </w:r>
      <w:r>
        <w:t xml:space="preserve">: </w:t>
      </w:r>
    </w:p>
    <w:p w14:paraId="6027CB95" w14:textId="77777777" w:rsidR="00646EBB" w:rsidRDefault="00646EBB" w:rsidP="00646EBB">
      <w:pPr>
        <w:pStyle w:val="Default"/>
        <w:spacing w:line="360" w:lineRule="auto"/>
        <w:jc w:val="both"/>
      </w:pPr>
    </w:p>
    <w:p w14:paraId="71BA0BE9" w14:textId="44E314A9" w:rsidR="00646EBB" w:rsidRDefault="00646EBB" w:rsidP="00646EBB">
      <w:pPr>
        <w:pStyle w:val="Default"/>
        <w:spacing w:line="360" w:lineRule="auto"/>
        <w:jc w:val="both"/>
      </w:pPr>
      <w:r>
        <w:t>Наименование инновационного образовательного проекта организации:</w:t>
      </w:r>
    </w:p>
    <w:p w14:paraId="569C7CD9" w14:textId="4C6E686C" w:rsidR="00291EA4" w:rsidRDefault="00291EA4" w:rsidP="00646EBB">
      <w:pPr>
        <w:pStyle w:val="Default"/>
        <w:spacing w:line="360" w:lineRule="auto"/>
        <w:jc w:val="both"/>
      </w:pPr>
    </w:p>
    <w:p w14:paraId="635AE133" w14:textId="77777777" w:rsidR="00291EA4" w:rsidRPr="00F8513E" w:rsidRDefault="00291EA4" w:rsidP="00291EA4">
      <w:pPr>
        <w:pStyle w:val="Default"/>
        <w:spacing w:line="360" w:lineRule="auto"/>
        <w:jc w:val="both"/>
      </w:pPr>
      <w:bookmarkStart w:id="0" w:name="_Hlk75511783"/>
      <w:r>
        <w:t xml:space="preserve">Период реализации проекта: </w:t>
      </w:r>
    </w:p>
    <w:bookmarkEnd w:id="0"/>
    <w:p w14:paraId="42A8DE09" w14:textId="77777777" w:rsidR="00291EA4" w:rsidRDefault="00291EA4" w:rsidP="00646EBB">
      <w:pPr>
        <w:pStyle w:val="Default"/>
        <w:spacing w:line="360" w:lineRule="auto"/>
        <w:jc w:val="both"/>
      </w:pPr>
    </w:p>
    <w:tbl>
      <w:tblPr>
        <w:tblStyle w:val="a3"/>
        <w:tblpPr w:leftFromText="180" w:rightFromText="180" w:vertAnchor="page" w:horzAnchor="margin" w:tblpY="5144"/>
        <w:tblW w:w="5072" w:type="pct"/>
        <w:tblLook w:val="04A0" w:firstRow="1" w:lastRow="0" w:firstColumn="1" w:lastColumn="0" w:noHBand="0" w:noVBand="1"/>
      </w:tblPr>
      <w:tblGrid>
        <w:gridCol w:w="833"/>
        <w:gridCol w:w="4751"/>
        <w:gridCol w:w="3896"/>
      </w:tblGrid>
      <w:tr w:rsidR="00646EBB" w:rsidRPr="007E1FB8" w14:paraId="42386A9A" w14:textId="77777777" w:rsidTr="00661945">
        <w:trPr>
          <w:trHeight w:val="699"/>
        </w:trPr>
        <w:tc>
          <w:tcPr>
            <w:tcW w:w="833" w:type="dxa"/>
            <w:vAlign w:val="center"/>
          </w:tcPr>
          <w:p w14:paraId="0967E25C" w14:textId="77777777" w:rsidR="00646EBB" w:rsidRPr="00780D11" w:rsidRDefault="00646EBB" w:rsidP="003A26B5">
            <w:pPr>
              <w:pStyle w:val="Default"/>
              <w:jc w:val="center"/>
              <w:rPr>
                <w:b/>
                <w:bCs/>
              </w:rPr>
            </w:pPr>
            <w:r w:rsidRPr="00780D11">
              <w:rPr>
                <w:b/>
                <w:bCs/>
              </w:rPr>
              <w:t>№ п/п</w:t>
            </w:r>
          </w:p>
        </w:tc>
        <w:tc>
          <w:tcPr>
            <w:tcW w:w="4751" w:type="dxa"/>
            <w:vAlign w:val="center"/>
          </w:tcPr>
          <w:p w14:paraId="71638882" w14:textId="23EFC1BD" w:rsidR="00646EBB" w:rsidRPr="00780D11" w:rsidRDefault="00646EBB" w:rsidP="003A26B5">
            <w:pPr>
              <w:pStyle w:val="Default"/>
              <w:jc w:val="center"/>
              <w:rPr>
                <w:b/>
                <w:bCs/>
              </w:rPr>
            </w:pPr>
            <w:r w:rsidRPr="00780D11">
              <w:rPr>
                <w:b/>
                <w:bCs/>
              </w:rPr>
              <w:t>Критерии оформления отчета</w:t>
            </w:r>
          </w:p>
        </w:tc>
        <w:tc>
          <w:tcPr>
            <w:tcW w:w="3896" w:type="dxa"/>
            <w:vAlign w:val="center"/>
          </w:tcPr>
          <w:p w14:paraId="1278E00F" w14:textId="77777777" w:rsidR="00646EBB" w:rsidRPr="00780D11" w:rsidRDefault="00646EBB" w:rsidP="003A26B5">
            <w:pPr>
              <w:pStyle w:val="Default"/>
              <w:jc w:val="center"/>
              <w:rPr>
                <w:b/>
                <w:bCs/>
              </w:rPr>
            </w:pPr>
            <w:r w:rsidRPr="00780D11">
              <w:rPr>
                <w:b/>
                <w:bCs/>
              </w:rPr>
              <w:t>Количество баллов</w:t>
            </w:r>
          </w:p>
        </w:tc>
      </w:tr>
      <w:tr w:rsidR="00646EBB" w:rsidRPr="007E1FB8" w14:paraId="145735CB" w14:textId="77777777" w:rsidTr="00A00474">
        <w:trPr>
          <w:trHeight w:val="1096"/>
        </w:trPr>
        <w:tc>
          <w:tcPr>
            <w:tcW w:w="833" w:type="dxa"/>
            <w:vAlign w:val="center"/>
          </w:tcPr>
          <w:p w14:paraId="095E76E8" w14:textId="77777777" w:rsidR="00646EBB" w:rsidRPr="00646EBB" w:rsidRDefault="00646EBB" w:rsidP="00291EA4">
            <w:pPr>
              <w:pStyle w:val="Default"/>
              <w:spacing w:line="360" w:lineRule="auto"/>
            </w:pPr>
            <w:r w:rsidRPr="00646EBB">
              <w:t>1</w:t>
            </w:r>
          </w:p>
        </w:tc>
        <w:tc>
          <w:tcPr>
            <w:tcW w:w="4751" w:type="dxa"/>
            <w:vAlign w:val="center"/>
          </w:tcPr>
          <w:p w14:paraId="08045769" w14:textId="3E749DCA" w:rsidR="00646EBB" w:rsidRPr="00646EBB" w:rsidRDefault="00646EBB" w:rsidP="00291EA4">
            <w:pPr>
              <w:pStyle w:val="Default"/>
            </w:pPr>
            <w:r w:rsidRPr="00646EBB">
              <w:t>Предоставление сведений по всем обязательным пунктам формы отчета</w:t>
            </w:r>
          </w:p>
        </w:tc>
        <w:tc>
          <w:tcPr>
            <w:tcW w:w="3896" w:type="dxa"/>
          </w:tcPr>
          <w:p w14:paraId="299A024E" w14:textId="77777777" w:rsidR="00646EBB" w:rsidRPr="00646EBB" w:rsidRDefault="00646EBB" w:rsidP="00291EA4">
            <w:pPr>
              <w:pStyle w:val="Default"/>
              <w:spacing w:line="360" w:lineRule="auto"/>
              <w:jc w:val="both"/>
            </w:pPr>
          </w:p>
        </w:tc>
      </w:tr>
      <w:tr w:rsidR="00646EBB" w:rsidRPr="007E1FB8" w14:paraId="33826B76" w14:textId="77777777" w:rsidTr="00A00474">
        <w:trPr>
          <w:trHeight w:val="1166"/>
        </w:trPr>
        <w:tc>
          <w:tcPr>
            <w:tcW w:w="833" w:type="dxa"/>
            <w:vAlign w:val="center"/>
          </w:tcPr>
          <w:p w14:paraId="70B75CD9" w14:textId="77777777" w:rsidR="00646EBB" w:rsidRPr="00646EBB" w:rsidRDefault="00646EBB" w:rsidP="00291EA4">
            <w:pPr>
              <w:pStyle w:val="Default"/>
              <w:spacing w:line="360" w:lineRule="auto"/>
            </w:pPr>
            <w:r w:rsidRPr="00646EBB">
              <w:t>2</w:t>
            </w:r>
          </w:p>
        </w:tc>
        <w:tc>
          <w:tcPr>
            <w:tcW w:w="4751" w:type="dxa"/>
            <w:vAlign w:val="center"/>
          </w:tcPr>
          <w:p w14:paraId="4571E233" w14:textId="1AD61E8F" w:rsidR="00646EBB" w:rsidRPr="00646EBB" w:rsidRDefault="00646EBB" w:rsidP="00291EA4">
            <w:pPr>
              <w:pStyle w:val="Default"/>
            </w:pPr>
            <w:r w:rsidRPr="00646EBB">
              <w:t>Соблюдение объема и соответствия предоставления сведений параметрам пунктов формы отчета</w:t>
            </w:r>
          </w:p>
        </w:tc>
        <w:tc>
          <w:tcPr>
            <w:tcW w:w="3896" w:type="dxa"/>
          </w:tcPr>
          <w:p w14:paraId="3CFF91A0" w14:textId="77777777" w:rsidR="00646EBB" w:rsidRPr="00646EBB" w:rsidRDefault="00646EBB" w:rsidP="00291EA4">
            <w:pPr>
              <w:pStyle w:val="Default"/>
              <w:spacing w:line="360" w:lineRule="auto"/>
              <w:jc w:val="both"/>
            </w:pPr>
          </w:p>
        </w:tc>
      </w:tr>
      <w:tr w:rsidR="00A00474" w:rsidRPr="007E1FB8" w14:paraId="33AB6F31" w14:textId="77777777" w:rsidTr="00780D11">
        <w:trPr>
          <w:trHeight w:val="502"/>
        </w:trPr>
        <w:tc>
          <w:tcPr>
            <w:tcW w:w="5584" w:type="dxa"/>
            <w:gridSpan w:val="2"/>
            <w:vAlign w:val="center"/>
          </w:tcPr>
          <w:p w14:paraId="1250BD6A" w14:textId="7551AC47" w:rsidR="00A00474" w:rsidRPr="00780D11" w:rsidRDefault="00A00474" w:rsidP="00A00474">
            <w:pPr>
              <w:pStyle w:val="Default"/>
              <w:jc w:val="right"/>
              <w:rPr>
                <w:b/>
                <w:bCs/>
              </w:rPr>
            </w:pPr>
            <w:r w:rsidRPr="00780D11">
              <w:rPr>
                <w:b/>
                <w:bCs/>
              </w:rPr>
              <w:t>Итого</w:t>
            </w:r>
          </w:p>
        </w:tc>
        <w:tc>
          <w:tcPr>
            <w:tcW w:w="3896" w:type="dxa"/>
          </w:tcPr>
          <w:p w14:paraId="3E7F45F4" w14:textId="77777777" w:rsidR="00A00474" w:rsidRPr="00780D11" w:rsidRDefault="00A00474" w:rsidP="00291EA4">
            <w:pPr>
              <w:pStyle w:val="Default"/>
              <w:spacing w:line="360" w:lineRule="auto"/>
              <w:jc w:val="both"/>
              <w:rPr>
                <w:b/>
                <w:bCs/>
              </w:rPr>
            </w:pPr>
          </w:p>
        </w:tc>
      </w:tr>
    </w:tbl>
    <w:p w14:paraId="7EE258F6" w14:textId="4C7BE29B" w:rsidR="004C7E69" w:rsidRDefault="004C7E69" w:rsidP="004C7E69">
      <w:pPr>
        <w:spacing w:after="0" w:line="360" w:lineRule="auto"/>
        <w:ind w:firstLine="709"/>
        <w:jc w:val="both"/>
        <w:rPr>
          <w:rFonts w:ascii="Times New Roman" w:hAnsi="Times New Roman" w:cs="Times New Roman"/>
          <w:bCs/>
          <w:sz w:val="24"/>
          <w:szCs w:val="24"/>
        </w:rPr>
      </w:pPr>
    </w:p>
    <w:p w14:paraId="1EED64A0" w14:textId="143A1B61" w:rsidR="004C7E69" w:rsidRDefault="004C7E69" w:rsidP="004C7E69">
      <w:pPr>
        <w:spacing w:after="0" w:line="360" w:lineRule="auto"/>
        <w:ind w:firstLine="709"/>
        <w:jc w:val="both"/>
        <w:rPr>
          <w:rFonts w:ascii="Times New Roman" w:hAnsi="Times New Roman" w:cs="Times New Roman"/>
          <w:bCs/>
          <w:sz w:val="24"/>
          <w:szCs w:val="24"/>
        </w:rPr>
      </w:pPr>
    </w:p>
    <w:p w14:paraId="2159E643" w14:textId="77777777" w:rsidR="00646EBB" w:rsidRDefault="00646EBB" w:rsidP="00646EBB">
      <w:pPr>
        <w:pStyle w:val="Default"/>
        <w:spacing w:before="240" w:line="360" w:lineRule="auto"/>
        <w:jc w:val="both"/>
        <w:rPr>
          <w:color w:val="auto"/>
        </w:rPr>
      </w:pPr>
      <w:r>
        <w:rPr>
          <w:color w:val="auto"/>
        </w:rPr>
        <w:t>Выводы:</w:t>
      </w:r>
    </w:p>
    <w:p w14:paraId="10E3521D" w14:textId="4737151E" w:rsidR="00646EBB" w:rsidRDefault="00646EBB" w:rsidP="00646EBB">
      <w:pPr>
        <w:pStyle w:val="Default"/>
        <w:spacing w:before="240" w:line="360" w:lineRule="auto"/>
        <w:jc w:val="both"/>
        <w:rPr>
          <w:color w:val="auto"/>
        </w:rPr>
      </w:pPr>
    </w:p>
    <w:p w14:paraId="2731F638" w14:textId="77777777" w:rsidR="00646EBB" w:rsidRDefault="00646EBB" w:rsidP="00646EBB">
      <w:pPr>
        <w:pStyle w:val="Default"/>
        <w:spacing w:before="240" w:line="360" w:lineRule="auto"/>
        <w:jc w:val="both"/>
        <w:rPr>
          <w:color w:val="auto"/>
        </w:rPr>
      </w:pPr>
    </w:p>
    <w:p w14:paraId="7BD1D7BB" w14:textId="77777777" w:rsidR="00646EBB" w:rsidRPr="00C12D05" w:rsidRDefault="00646EBB" w:rsidP="00646EBB">
      <w:pPr>
        <w:pStyle w:val="Default"/>
        <w:spacing w:before="240" w:line="360" w:lineRule="auto"/>
        <w:jc w:val="both"/>
        <w:rPr>
          <w:color w:val="auto"/>
        </w:rPr>
      </w:pPr>
      <w:r>
        <w:rPr>
          <w:color w:val="auto"/>
        </w:rPr>
        <w:t>Дата                                                     подпись                                     ФИО эксперта</w:t>
      </w:r>
    </w:p>
    <w:p w14:paraId="14391622" w14:textId="6D12CB2C" w:rsidR="004C7E69" w:rsidRDefault="004C7E69" w:rsidP="004C7E69">
      <w:pPr>
        <w:spacing w:after="0" w:line="360" w:lineRule="auto"/>
        <w:ind w:firstLine="709"/>
        <w:jc w:val="both"/>
        <w:rPr>
          <w:rFonts w:ascii="Times New Roman" w:hAnsi="Times New Roman" w:cs="Times New Roman"/>
          <w:bCs/>
          <w:sz w:val="24"/>
          <w:szCs w:val="24"/>
        </w:rPr>
      </w:pPr>
    </w:p>
    <w:p w14:paraId="0509595D" w14:textId="52B5FA5C" w:rsidR="004C7E69" w:rsidRDefault="004C7E69" w:rsidP="004C7E69">
      <w:pPr>
        <w:spacing w:after="0" w:line="360" w:lineRule="auto"/>
        <w:ind w:firstLine="709"/>
        <w:jc w:val="both"/>
        <w:rPr>
          <w:rFonts w:ascii="Times New Roman" w:hAnsi="Times New Roman" w:cs="Times New Roman"/>
          <w:bCs/>
          <w:sz w:val="24"/>
          <w:szCs w:val="24"/>
        </w:rPr>
      </w:pPr>
    </w:p>
    <w:p w14:paraId="2A527064" w14:textId="37AE856B" w:rsidR="004C7E69" w:rsidRDefault="004C7E69" w:rsidP="004C7E69">
      <w:pPr>
        <w:spacing w:after="0" w:line="360" w:lineRule="auto"/>
        <w:ind w:firstLine="709"/>
        <w:jc w:val="both"/>
        <w:rPr>
          <w:rFonts w:ascii="Times New Roman" w:hAnsi="Times New Roman" w:cs="Times New Roman"/>
          <w:bCs/>
          <w:sz w:val="24"/>
          <w:szCs w:val="24"/>
        </w:rPr>
      </w:pPr>
    </w:p>
    <w:p w14:paraId="3D413296" w14:textId="093E80BC" w:rsidR="004C7E69" w:rsidRDefault="004C7E69" w:rsidP="004C7E69">
      <w:pPr>
        <w:spacing w:after="0" w:line="360" w:lineRule="auto"/>
        <w:ind w:firstLine="709"/>
        <w:jc w:val="both"/>
        <w:rPr>
          <w:rFonts w:ascii="Times New Roman" w:hAnsi="Times New Roman" w:cs="Times New Roman"/>
          <w:bCs/>
          <w:sz w:val="24"/>
          <w:szCs w:val="24"/>
        </w:rPr>
      </w:pPr>
    </w:p>
    <w:p w14:paraId="3DDD506A" w14:textId="6E62BB1C" w:rsidR="004C7E69" w:rsidRDefault="004C7E69" w:rsidP="004C7E69">
      <w:pPr>
        <w:spacing w:after="0" w:line="360" w:lineRule="auto"/>
        <w:ind w:firstLine="709"/>
        <w:jc w:val="both"/>
        <w:rPr>
          <w:rFonts w:ascii="Times New Roman" w:hAnsi="Times New Roman" w:cs="Times New Roman"/>
          <w:bCs/>
          <w:sz w:val="24"/>
          <w:szCs w:val="24"/>
        </w:rPr>
      </w:pPr>
    </w:p>
    <w:p w14:paraId="5CB121BF" w14:textId="0AF8B498" w:rsidR="004C7E69" w:rsidRDefault="004C7E69" w:rsidP="004C7E69">
      <w:pPr>
        <w:spacing w:after="0" w:line="360" w:lineRule="auto"/>
        <w:ind w:firstLine="709"/>
        <w:jc w:val="both"/>
        <w:rPr>
          <w:rFonts w:ascii="Times New Roman" w:hAnsi="Times New Roman" w:cs="Times New Roman"/>
          <w:bCs/>
          <w:sz w:val="24"/>
          <w:szCs w:val="24"/>
        </w:rPr>
      </w:pPr>
    </w:p>
    <w:p w14:paraId="0234E31F" w14:textId="41F9BCB5" w:rsidR="00A410EC" w:rsidRDefault="00A410EC" w:rsidP="004C7E69">
      <w:pPr>
        <w:spacing w:after="0" w:line="360" w:lineRule="auto"/>
        <w:ind w:firstLine="709"/>
        <w:jc w:val="both"/>
        <w:rPr>
          <w:rFonts w:ascii="Times New Roman" w:hAnsi="Times New Roman" w:cs="Times New Roman"/>
          <w:bCs/>
          <w:sz w:val="24"/>
          <w:szCs w:val="24"/>
        </w:rPr>
      </w:pPr>
    </w:p>
    <w:p w14:paraId="24C9382F" w14:textId="567D380B" w:rsidR="00A410EC" w:rsidRDefault="00A410EC" w:rsidP="004C7E69">
      <w:pPr>
        <w:spacing w:after="0" w:line="360" w:lineRule="auto"/>
        <w:ind w:firstLine="709"/>
        <w:jc w:val="both"/>
        <w:rPr>
          <w:rFonts w:ascii="Times New Roman" w:hAnsi="Times New Roman" w:cs="Times New Roman"/>
          <w:bCs/>
          <w:sz w:val="24"/>
          <w:szCs w:val="24"/>
        </w:rPr>
      </w:pPr>
    </w:p>
    <w:p w14:paraId="034F40C1" w14:textId="724F2A43" w:rsidR="00A410EC" w:rsidRPr="007C57E2" w:rsidRDefault="00A410EC" w:rsidP="00673118">
      <w:pPr>
        <w:pStyle w:val="1"/>
        <w:spacing w:before="0" w:after="240" w:line="360" w:lineRule="auto"/>
        <w:ind w:firstLine="709"/>
        <w:jc w:val="both"/>
        <w:rPr>
          <w:rFonts w:ascii="Times New Roman" w:hAnsi="Times New Roman" w:cs="Times New Roman"/>
          <w:color w:val="000000" w:themeColor="text1"/>
          <w:sz w:val="24"/>
          <w:szCs w:val="24"/>
        </w:rPr>
      </w:pPr>
      <w:r w:rsidRPr="007C57E2">
        <w:rPr>
          <w:rFonts w:ascii="Times New Roman" w:hAnsi="Times New Roman" w:cs="Times New Roman"/>
          <w:color w:val="000000" w:themeColor="text1"/>
          <w:sz w:val="24"/>
          <w:szCs w:val="24"/>
        </w:rPr>
        <w:t xml:space="preserve">ПОРЯДОК ОЦЕНКИ </w:t>
      </w:r>
      <w:r w:rsidR="00673118" w:rsidRPr="00673118">
        <w:rPr>
          <w:rFonts w:ascii="Times New Roman" w:hAnsi="Times New Roman" w:cs="Times New Roman"/>
          <w:color w:val="000000" w:themeColor="text1"/>
          <w:sz w:val="24"/>
          <w:szCs w:val="24"/>
        </w:rPr>
        <w:t>ГОДОВЫХ ОТЧЕТОВ О ДЕЯТЕЛЬНОСТИ ФЕДЕРАЛЬНЫХ ИННОВАЦИОННЫХ ПЛОЩАДОК</w:t>
      </w:r>
      <w:r w:rsidRPr="007C57E2">
        <w:rPr>
          <w:rFonts w:ascii="Times New Roman" w:hAnsi="Times New Roman" w:cs="Times New Roman"/>
          <w:color w:val="000000" w:themeColor="text1"/>
          <w:sz w:val="24"/>
          <w:szCs w:val="24"/>
        </w:rPr>
        <w:t xml:space="preserve"> ПРИ ПРОВЕДЕНИИ ОСНОВНОЙ ЭКСПЕРТИЗЫ</w:t>
      </w:r>
      <w:r w:rsidR="00673118">
        <w:rPr>
          <w:rFonts w:ascii="Times New Roman" w:hAnsi="Times New Roman" w:cs="Times New Roman"/>
          <w:color w:val="000000" w:themeColor="text1"/>
          <w:sz w:val="24"/>
          <w:szCs w:val="24"/>
        </w:rPr>
        <w:t xml:space="preserve"> </w:t>
      </w:r>
    </w:p>
    <w:p w14:paraId="06617570" w14:textId="3F52F8E7" w:rsidR="00673118" w:rsidRPr="00673118" w:rsidRDefault="00673118" w:rsidP="00673118">
      <w:pPr>
        <w:spacing w:after="0" w:line="360" w:lineRule="auto"/>
        <w:ind w:firstLine="709"/>
        <w:jc w:val="both"/>
        <w:rPr>
          <w:rFonts w:ascii="Times New Roman" w:hAnsi="Times New Roman" w:cs="Times New Roman"/>
          <w:bCs/>
          <w:sz w:val="24"/>
          <w:szCs w:val="24"/>
        </w:rPr>
      </w:pPr>
      <w:r w:rsidRPr="00673118">
        <w:rPr>
          <w:rFonts w:ascii="Times New Roman" w:hAnsi="Times New Roman" w:cs="Times New Roman"/>
          <w:bCs/>
          <w:sz w:val="24"/>
          <w:szCs w:val="24"/>
        </w:rPr>
        <w:t xml:space="preserve">Основная экспертиза отчета предполагает оценку выполнения обязательств, указанных организацией в </w:t>
      </w:r>
      <w:r>
        <w:rPr>
          <w:rFonts w:ascii="Times New Roman" w:hAnsi="Times New Roman" w:cs="Times New Roman"/>
          <w:bCs/>
          <w:sz w:val="24"/>
          <w:szCs w:val="24"/>
        </w:rPr>
        <w:t>З</w:t>
      </w:r>
      <w:r w:rsidRPr="00673118">
        <w:rPr>
          <w:rFonts w:ascii="Times New Roman" w:hAnsi="Times New Roman" w:cs="Times New Roman"/>
          <w:bCs/>
          <w:sz w:val="24"/>
          <w:szCs w:val="24"/>
        </w:rPr>
        <w:t>аявке.</w:t>
      </w:r>
    </w:p>
    <w:p w14:paraId="34B3DEFE" w14:textId="19E7EF26" w:rsidR="00A410EC" w:rsidRDefault="00673118" w:rsidP="00673118">
      <w:pPr>
        <w:spacing w:after="0" w:line="360" w:lineRule="auto"/>
        <w:ind w:firstLine="709"/>
        <w:jc w:val="both"/>
        <w:rPr>
          <w:rFonts w:ascii="Times New Roman" w:hAnsi="Times New Roman" w:cs="Times New Roman"/>
          <w:bCs/>
          <w:sz w:val="24"/>
          <w:szCs w:val="24"/>
        </w:rPr>
      </w:pPr>
      <w:r w:rsidRPr="00673118">
        <w:rPr>
          <w:rFonts w:ascii="Times New Roman" w:hAnsi="Times New Roman" w:cs="Times New Roman"/>
          <w:bCs/>
          <w:sz w:val="24"/>
          <w:szCs w:val="24"/>
        </w:rPr>
        <w:t xml:space="preserve">При проведении основной экспертизы отчетов необходимо руководствоваться параметрами (критериями) оценки отчетов на этапе основной экспертизы, приведенными в </w:t>
      </w:r>
      <w:r>
        <w:rPr>
          <w:rFonts w:ascii="Times New Roman" w:hAnsi="Times New Roman" w:cs="Times New Roman"/>
          <w:bCs/>
          <w:sz w:val="24"/>
          <w:szCs w:val="24"/>
        </w:rPr>
        <w:t>Т</w:t>
      </w:r>
      <w:r w:rsidRPr="00673118">
        <w:rPr>
          <w:rFonts w:ascii="Times New Roman" w:hAnsi="Times New Roman" w:cs="Times New Roman"/>
          <w:bCs/>
          <w:sz w:val="24"/>
          <w:szCs w:val="24"/>
        </w:rPr>
        <w:t xml:space="preserve">аблице </w:t>
      </w:r>
      <w:r>
        <w:rPr>
          <w:rFonts w:ascii="Times New Roman" w:hAnsi="Times New Roman" w:cs="Times New Roman"/>
          <w:bCs/>
          <w:sz w:val="24"/>
          <w:szCs w:val="24"/>
        </w:rPr>
        <w:t>3</w:t>
      </w:r>
      <w:r w:rsidRPr="00673118">
        <w:rPr>
          <w:rFonts w:ascii="Times New Roman" w:hAnsi="Times New Roman" w:cs="Times New Roman"/>
          <w:bCs/>
          <w:sz w:val="24"/>
          <w:szCs w:val="24"/>
        </w:rPr>
        <w:t>.</w:t>
      </w:r>
    </w:p>
    <w:p w14:paraId="745F0539" w14:textId="418CC856" w:rsidR="00673118" w:rsidRPr="00663349" w:rsidRDefault="00673118" w:rsidP="00663349">
      <w:pPr>
        <w:spacing w:after="0" w:line="360" w:lineRule="auto"/>
        <w:ind w:firstLine="709"/>
        <w:jc w:val="both"/>
        <w:rPr>
          <w:rFonts w:ascii="Times New Roman" w:hAnsi="Times New Roman" w:cs="Times New Roman"/>
          <w:sz w:val="24"/>
          <w:szCs w:val="24"/>
        </w:rPr>
        <w:sectPr w:rsidR="00673118" w:rsidRPr="00663349" w:rsidSect="00442D24">
          <w:pgSz w:w="11906" w:h="16838"/>
          <w:pgMar w:top="1134" w:right="850" w:bottom="1134" w:left="1701" w:header="708" w:footer="708" w:gutter="0"/>
          <w:cols w:space="708"/>
          <w:docGrid w:linePitch="360"/>
        </w:sectPr>
      </w:pPr>
    </w:p>
    <w:p w14:paraId="4422BDAF" w14:textId="0F6A1973" w:rsidR="00414573" w:rsidRPr="000A2811" w:rsidRDefault="00414573" w:rsidP="000A2811">
      <w:pPr>
        <w:jc w:val="both"/>
        <w:rPr>
          <w:rFonts w:ascii="Times New Roman" w:hAnsi="Times New Roman" w:cs="Times New Roman"/>
          <w:sz w:val="24"/>
          <w:szCs w:val="24"/>
        </w:rPr>
      </w:pPr>
    </w:p>
    <w:p w14:paraId="03D3C449" w14:textId="5B6EDE99" w:rsidR="00414573" w:rsidRPr="000A2811" w:rsidRDefault="00414573" w:rsidP="00673118">
      <w:pPr>
        <w:jc w:val="right"/>
        <w:rPr>
          <w:rFonts w:ascii="Times New Roman" w:hAnsi="Times New Roman" w:cs="Times New Roman"/>
          <w:sz w:val="24"/>
          <w:szCs w:val="24"/>
        </w:rPr>
      </w:pPr>
      <w:r w:rsidRPr="000A2811">
        <w:rPr>
          <w:rFonts w:ascii="Times New Roman" w:hAnsi="Times New Roman" w:cs="Times New Roman"/>
          <w:sz w:val="24"/>
          <w:szCs w:val="24"/>
        </w:rPr>
        <w:t xml:space="preserve">Таблица </w:t>
      </w:r>
      <w:r w:rsidR="00673118">
        <w:rPr>
          <w:rFonts w:ascii="Times New Roman" w:hAnsi="Times New Roman" w:cs="Times New Roman"/>
          <w:sz w:val="24"/>
          <w:szCs w:val="24"/>
        </w:rPr>
        <w:t>3.</w:t>
      </w:r>
      <w:r w:rsidRPr="000A2811">
        <w:rPr>
          <w:rFonts w:ascii="Times New Roman" w:hAnsi="Times New Roman" w:cs="Times New Roman"/>
          <w:sz w:val="24"/>
          <w:szCs w:val="24"/>
        </w:rPr>
        <w:t xml:space="preserve"> Параметры (критерии) для оценки отчетов на этапе основной экспертизы</w:t>
      </w:r>
    </w:p>
    <w:tbl>
      <w:tblPr>
        <w:tblStyle w:val="a3"/>
        <w:tblW w:w="14596" w:type="dxa"/>
        <w:tblLook w:val="04A0" w:firstRow="1" w:lastRow="0" w:firstColumn="1" w:lastColumn="0" w:noHBand="0" w:noVBand="1"/>
      </w:tblPr>
      <w:tblGrid>
        <w:gridCol w:w="716"/>
        <w:gridCol w:w="4048"/>
        <w:gridCol w:w="1738"/>
        <w:gridCol w:w="8094"/>
      </w:tblGrid>
      <w:tr w:rsidR="00414573" w:rsidRPr="000A2811" w14:paraId="6F49803E" w14:textId="77777777" w:rsidTr="00153A7F">
        <w:trPr>
          <w:tblHeader/>
        </w:trPr>
        <w:tc>
          <w:tcPr>
            <w:tcW w:w="720" w:type="dxa"/>
            <w:vAlign w:val="center"/>
          </w:tcPr>
          <w:p w14:paraId="6E1DD299" w14:textId="23EE0165" w:rsidR="00414573" w:rsidRPr="00BD6D3F" w:rsidRDefault="00414573" w:rsidP="00BD6D3F">
            <w:pPr>
              <w:jc w:val="center"/>
              <w:rPr>
                <w:rFonts w:ascii="Times New Roman" w:hAnsi="Times New Roman" w:cs="Times New Roman"/>
                <w:b/>
                <w:bCs/>
                <w:sz w:val="24"/>
                <w:szCs w:val="24"/>
              </w:rPr>
            </w:pPr>
            <w:r w:rsidRPr="00BD6D3F">
              <w:rPr>
                <w:rFonts w:ascii="Times New Roman" w:hAnsi="Times New Roman" w:cs="Times New Roman"/>
                <w:b/>
                <w:bCs/>
                <w:sz w:val="24"/>
                <w:szCs w:val="24"/>
              </w:rPr>
              <w:t>№</w:t>
            </w:r>
            <w:r w:rsidR="00673118">
              <w:rPr>
                <w:rFonts w:ascii="Times New Roman" w:hAnsi="Times New Roman" w:cs="Times New Roman"/>
                <w:b/>
                <w:bCs/>
                <w:sz w:val="24"/>
                <w:szCs w:val="24"/>
              </w:rPr>
              <w:t xml:space="preserve"> </w:t>
            </w:r>
            <w:r w:rsidR="00673118" w:rsidRPr="00673118">
              <w:rPr>
                <w:rFonts w:ascii="Times New Roman" w:hAnsi="Times New Roman" w:cs="Times New Roman"/>
                <w:b/>
                <w:bCs/>
                <w:sz w:val="24"/>
                <w:szCs w:val="24"/>
              </w:rPr>
              <w:t>п/п</w:t>
            </w:r>
          </w:p>
        </w:tc>
        <w:tc>
          <w:tcPr>
            <w:tcW w:w="4095" w:type="dxa"/>
            <w:vAlign w:val="center"/>
          </w:tcPr>
          <w:p w14:paraId="09252CA0" w14:textId="77777777" w:rsidR="00414573" w:rsidRPr="00BD6D3F" w:rsidRDefault="00414573" w:rsidP="00BD6D3F">
            <w:pPr>
              <w:jc w:val="center"/>
              <w:rPr>
                <w:rFonts w:ascii="Times New Roman" w:hAnsi="Times New Roman" w:cs="Times New Roman"/>
                <w:b/>
                <w:bCs/>
                <w:sz w:val="24"/>
                <w:szCs w:val="24"/>
              </w:rPr>
            </w:pPr>
            <w:r w:rsidRPr="00BD6D3F">
              <w:rPr>
                <w:rFonts w:ascii="Times New Roman" w:hAnsi="Times New Roman" w:cs="Times New Roman"/>
                <w:b/>
                <w:bCs/>
                <w:sz w:val="24"/>
                <w:szCs w:val="24"/>
              </w:rPr>
              <w:t>Критерии оценки</w:t>
            </w:r>
          </w:p>
        </w:tc>
        <w:tc>
          <w:tcPr>
            <w:tcW w:w="1559" w:type="dxa"/>
            <w:vAlign w:val="center"/>
          </w:tcPr>
          <w:p w14:paraId="722D9F1C" w14:textId="77777777" w:rsidR="00414573" w:rsidRPr="00BD6D3F" w:rsidRDefault="00414573" w:rsidP="00BD6D3F">
            <w:pPr>
              <w:jc w:val="center"/>
              <w:rPr>
                <w:rFonts w:ascii="Times New Roman" w:hAnsi="Times New Roman" w:cs="Times New Roman"/>
                <w:b/>
                <w:bCs/>
                <w:sz w:val="24"/>
                <w:szCs w:val="24"/>
              </w:rPr>
            </w:pPr>
            <w:r w:rsidRPr="00BD6D3F">
              <w:rPr>
                <w:rFonts w:ascii="Times New Roman" w:hAnsi="Times New Roman" w:cs="Times New Roman"/>
                <w:b/>
                <w:bCs/>
                <w:sz w:val="24"/>
                <w:szCs w:val="24"/>
              </w:rPr>
              <w:t>Оцениваемые пункты отчета</w:t>
            </w:r>
          </w:p>
        </w:tc>
        <w:tc>
          <w:tcPr>
            <w:tcW w:w="8222" w:type="dxa"/>
            <w:vAlign w:val="center"/>
          </w:tcPr>
          <w:p w14:paraId="5B3DDCB9" w14:textId="77777777" w:rsidR="00414573" w:rsidRPr="00BD6D3F" w:rsidRDefault="00414573" w:rsidP="00BD6D3F">
            <w:pPr>
              <w:jc w:val="center"/>
              <w:rPr>
                <w:rFonts w:ascii="Times New Roman" w:hAnsi="Times New Roman" w:cs="Times New Roman"/>
                <w:b/>
                <w:bCs/>
                <w:sz w:val="24"/>
                <w:szCs w:val="24"/>
              </w:rPr>
            </w:pPr>
            <w:r w:rsidRPr="00BD6D3F">
              <w:rPr>
                <w:rFonts w:ascii="Times New Roman" w:hAnsi="Times New Roman" w:cs="Times New Roman"/>
                <w:b/>
                <w:bCs/>
                <w:sz w:val="24"/>
                <w:szCs w:val="24"/>
              </w:rPr>
              <w:t>Шкала оценки</w:t>
            </w:r>
          </w:p>
        </w:tc>
      </w:tr>
      <w:tr w:rsidR="00414573" w:rsidRPr="000A2811" w14:paraId="63AFC7B2" w14:textId="77777777" w:rsidTr="00153A7F">
        <w:trPr>
          <w:trHeight w:val="514"/>
        </w:trPr>
        <w:tc>
          <w:tcPr>
            <w:tcW w:w="14596" w:type="dxa"/>
            <w:gridSpan w:val="4"/>
            <w:vAlign w:val="center"/>
          </w:tcPr>
          <w:p w14:paraId="71C9BEF6" w14:textId="20DD4C6B" w:rsidR="00673118" w:rsidRPr="000A2811" w:rsidRDefault="00414573" w:rsidP="00673118">
            <w:pPr>
              <w:jc w:val="center"/>
              <w:rPr>
                <w:rFonts w:ascii="Times New Roman" w:hAnsi="Times New Roman" w:cs="Times New Roman"/>
                <w:b/>
                <w:sz w:val="24"/>
                <w:szCs w:val="24"/>
              </w:rPr>
            </w:pPr>
            <w:r w:rsidRPr="000A2811">
              <w:rPr>
                <w:rFonts w:ascii="Times New Roman" w:hAnsi="Times New Roman" w:cs="Times New Roman"/>
                <w:b/>
                <w:sz w:val="24"/>
                <w:szCs w:val="24"/>
              </w:rPr>
              <w:t>I уровень – Критерии выполнения обязательств, указанных в заявке организации-соискателя на получение статуса ФИП</w:t>
            </w:r>
          </w:p>
        </w:tc>
      </w:tr>
      <w:tr w:rsidR="00414573" w:rsidRPr="000A2811" w14:paraId="377FD360" w14:textId="77777777" w:rsidTr="00153A7F">
        <w:tc>
          <w:tcPr>
            <w:tcW w:w="720" w:type="dxa"/>
          </w:tcPr>
          <w:p w14:paraId="698CD9E5"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1</w:t>
            </w:r>
          </w:p>
        </w:tc>
        <w:tc>
          <w:tcPr>
            <w:tcW w:w="4095" w:type="dxa"/>
          </w:tcPr>
          <w:p w14:paraId="5B90050D" w14:textId="4978E10E"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Оценка модели</w:t>
            </w:r>
            <w:r w:rsidR="00663349" w:rsidRPr="00663349">
              <w:rPr>
                <w:rStyle w:val="a6"/>
                <w:rFonts w:ascii="Times New Roman" w:hAnsi="Times New Roman" w:cs="Times New Roman"/>
                <w:color w:val="000000" w:themeColor="text1"/>
                <w:sz w:val="24"/>
                <w:szCs w:val="24"/>
              </w:rPr>
              <w:footnoteReference w:id="1"/>
            </w:r>
            <w:r w:rsidRPr="00663349">
              <w:rPr>
                <w:rFonts w:ascii="Times New Roman" w:hAnsi="Times New Roman" w:cs="Times New Roman"/>
                <w:color w:val="000000" w:themeColor="text1"/>
                <w:sz w:val="24"/>
                <w:szCs w:val="24"/>
              </w:rPr>
              <w:t xml:space="preserve"> </w:t>
            </w:r>
            <w:r w:rsidRPr="000A2811">
              <w:rPr>
                <w:rFonts w:ascii="Times New Roman" w:hAnsi="Times New Roman" w:cs="Times New Roman"/>
                <w:sz w:val="24"/>
                <w:szCs w:val="24"/>
              </w:rPr>
              <w:t>деятельности ФИП по реализации инновационного образовательного проекта, включая оценку эффективности механизмов построения сетевого взаимодействия с другими субъектами образовательной политики</w:t>
            </w:r>
          </w:p>
        </w:tc>
        <w:tc>
          <w:tcPr>
            <w:tcW w:w="1559" w:type="dxa"/>
          </w:tcPr>
          <w:p w14:paraId="3F1E9BEA" w14:textId="2D7203C6" w:rsidR="00414573" w:rsidRPr="00153A7F" w:rsidRDefault="00414573" w:rsidP="000A2811">
            <w:pPr>
              <w:jc w:val="both"/>
              <w:rPr>
                <w:rFonts w:ascii="Times New Roman" w:hAnsi="Times New Roman" w:cs="Times New Roman"/>
                <w:sz w:val="24"/>
                <w:szCs w:val="24"/>
                <w:lang w:val="en-US"/>
              </w:rPr>
            </w:pPr>
            <w:r w:rsidRPr="000A2811">
              <w:rPr>
                <w:rFonts w:ascii="Times New Roman" w:hAnsi="Times New Roman" w:cs="Times New Roman"/>
                <w:sz w:val="24"/>
                <w:szCs w:val="24"/>
              </w:rPr>
              <w:t>Пункт</w:t>
            </w:r>
            <w:r w:rsidR="00CF06BA">
              <w:rPr>
                <w:rFonts w:ascii="Times New Roman" w:hAnsi="Times New Roman" w:cs="Times New Roman"/>
                <w:sz w:val="24"/>
                <w:szCs w:val="24"/>
              </w:rPr>
              <w:t xml:space="preserve"> </w:t>
            </w:r>
            <w:r w:rsidRPr="000A2811">
              <w:rPr>
                <w:rFonts w:ascii="Times New Roman" w:hAnsi="Times New Roman" w:cs="Times New Roman"/>
                <w:sz w:val="24"/>
                <w:szCs w:val="24"/>
              </w:rPr>
              <w:t>10</w:t>
            </w:r>
            <w:r w:rsidR="00335B91">
              <w:rPr>
                <w:rFonts w:ascii="Times New Roman" w:hAnsi="Times New Roman" w:cs="Times New Roman"/>
                <w:sz w:val="24"/>
                <w:szCs w:val="24"/>
                <w:lang w:val="en-US"/>
              </w:rPr>
              <w:t xml:space="preserve"> </w:t>
            </w:r>
          </w:p>
        </w:tc>
        <w:tc>
          <w:tcPr>
            <w:tcW w:w="8222" w:type="dxa"/>
          </w:tcPr>
          <w:p w14:paraId="145031D5"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1…3: </w:t>
            </w:r>
          </w:p>
          <w:p w14:paraId="63947957"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1 – модель деятельности ФИП включает не все структурные элементы инновационного образовательного проекта, реализуемого ФИП, в соответствии с требованиями типовой модели инновационного образовательного проекта; </w:t>
            </w:r>
          </w:p>
          <w:p w14:paraId="51FFEAF3" w14:textId="3C4DA302"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2 – модель деятельности ФИП включает все необходимые структурные элементы инновационного образовательного проекта, реализуемого ФИП, однако</w:t>
            </w:r>
            <w:r w:rsidR="002751F5">
              <w:rPr>
                <w:rFonts w:ascii="Times New Roman" w:hAnsi="Times New Roman" w:cs="Times New Roman"/>
                <w:sz w:val="24"/>
                <w:szCs w:val="24"/>
              </w:rPr>
              <w:t xml:space="preserve"> </w:t>
            </w:r>
            <w:r w:rsidRPr="000A2811">
              <w:rPr>
                <w:rFonts w:ascii="Times New Roman" w:hAnsi="Times New Roman" w:cs="Times New Roman"/>
                <w:sz w:val="24"/>
                <w:szCs w:val="24"/>
              </w:rPr>
              <w:t xml:space="preserve"> </w:t>
            </w:r>
            <w:r w:rsidR="002751F5" w:rsidRPr="002751F5">
              <w:rPr>
                <w:rFonts w:ascii="Times New Roman" w:hAnsi="Times New Roman" w:cs="Times New Roman"/>
                <w:sz w:val="24"/>
                <w:szCs w:val="24"/>
              </w:rPr>
              <w:t>сама модель и структурные компоненты деятельности ФИП позволяют оценить их как типичные и соответствующие обычной образовательной деятельности ВУЗа, демонстрирующие при этом новые образовательные методики, программы, которые могут стать базовым элементом инновационной модели  ФИП;</w:t>
            </w:r>
          </w:p>
          <w:p w14:paraId="61E55F24" w14:textId="0973454B"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3 – модель деятельности ФИП включает все необходимые структурные элементы инновационного образовательного проекта, реализуемого ФИП, качественно описанные</w:t>
            </w:r>
            <w:r w:rsidR="00A62600">
              <w:t xml:space="preserve"> </w:t>
            </w:r>
            <w:r w:rsidR="002B3EF3" w:rsidRPr="002B3EF3">
              <w:rPr>
                <w:rFonts w:ascii="Times New Roman" w:hAnsi="Times New Roman" w:cs="Times New Roman"/>
                <w:sz w:val="24"/>
                <w:szCs w:val="24"/>
              </w:rPr>
              <w:t xml:space="preserve">и демонстрирующие инфографику достижения результатов деятельности ФИП критериям максимальных показателей субъекта инновационной деятельности, </w:t>
            </w:r>
            <w:r w:rsidR="00E97DF4" w:rsidRPr="00E97DF4">
              <w:rPr>
                <w:rFonts w:ascii="Times New Roman" w:hAnsi="Times New Roman" w:cs="Times New Roman"/>
                <w:sz w:val="24"/>
                <w:szCs w:val="24"/>
              </w:rPr>
              <w:t>в соответствии с направлениями государственных программ инновационного развития и модернизации системы образования, участником которых является Министерство науки и высшего образования Российской Федерации</w:t>
            </w:r>
            <w:r w:rsidR="002B3EF3" w:rsidRPr="002B3EF3">
              <w:rPr>
                <w:rFonts w:ascii="Times New Roman" w:hAnsi="Times New Roman" w:cs="Times New Roman"/>
                <w:sz w:val="24"/>
                <w:szCs w:val="24"/>
              </w:rPr>
              <w:t xml:space="preserve">; Деятельность ФИП не является типичной и соответствующей обычной образовательной </w:t>
            </w:r>
            <w:r w:rsidR="002B3EF3" w:rsidRPr="002B3EF3">
              <w:rPr>
                <w:rFonts w:ascii="Times New Roman" w:hAnsi="Times New Roman" w:cs="Times New Roman"/>
                <w:sz w:val="24"/>
                <w:szCs w:val="24"/>
              </w:rPr>
              <w:lastRenderedPageBreak/>
              <w:t xml:space="preserve">деятельности ВУЗа, демонстрирует интегрированность площадки в инновационную инфраструктуру региона/отрасли, </w:t>
            </w:r>
            <w:r w:rsidR="00E97DF4" w:rsidRPr="00E97DF4">
              <w:rPr>
                <w:rFonts w:ascii="Times New Roman" w:hAnsi="Times New Roman" w:cs="Times New Roman"/>
                <w:sz w:val="24"/>
                <w:szCs w:val="24"/>
              </w:rPr>
              <w:t>четкое указание на получение инновационного результата/продукта/малого инновационного предприятия с участием ученых и обучающихся</w:t>
            </w:r>
            <w:r w:rsidR="00A62600" w:rsidRPr="00A62600">
              <w:rPr>
                <w:rFonts w:ascii="Times New Roman" w:hAnsi="Times New Roman" w:cs="Times New Roman"/>
                <w:sz w:val="24"/>
                <w:szCs w:val="24"/>
              </w:rPr>
              <w:t>.</w:t>
            </w:r>
          </w:p>
        </w:tc>
      </w:tr>
      <w:tr w:rsidR="00414573" w:rsidRPr="000A2811" w14:paraId="2D47E7EE" w14:textId="77777777" w:rsidTr="00153A7F">
        <w:tc>
          <w:tcPr>
            <w:tcW w:w="720" w:type="dxa"/>
          </w:tcPr>
          <w:p w14:paraId="3DDCE7E9"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2</w:t>
            </w:r>
          </w:p>
        </w:tc>
        <w:tc>
          <w:tcPr>
            <w:tcW w:w="4095" w:type="dxa"/>
          </w:tcPr>
          <w:p w14:paraId="5EB9ADE9"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Обеспечение финансирования инновационного образовательного проекта</w:t>
            </w:r>
          </w:p>
        </w:tc>
        <w:tc>
          <w:tcPr>
            <w:tcW w:w="1559" w:type="dxa"/>
          </w:tcPr>
          <w:p w14:paraId="14519C70" w14:textId="0E9EF6B2"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Пункт</w:t>
            </w:r>
            <w:r w:rsidR="00CF06BA">
              <w:rPr>
                <w:rFonts w:ascii="Times New Roman" w:hAnsi="Times New Roman" w:cs="Times New Roman"/>
                <w:sz w:val="24"/>
                <w:szCs w:val="24"/>
              </w:rPr>
              <w:t xml:space="preserve"> </w:t>
            </w:r>
            <w:r w:rsidRPr="000A2811">
              <w:rPr>
                <w:rFonts w:ascii="Times New Roman" w:hAnsi="Times New Roman" w:cs="Times New Roman"/>
                <w:sz w:val="24"/>
                <w:szCs w:val="24"/>
              </w:rPr>
              <w:t>11</w:t>
            </w:r>
          </w:p>
        </w:tc>
        <w:tc>
          <w:tcPr>
            <w:tcW w:w="8222" w:type="dxa"/>
          </w:tcPr>
          <w:p w14:paraId="19EB3188"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1…10: </w:t>
            </w:r>
          </w:p>
          <w:p w14:paraId="6ED7F4C3" w14:textId="008E0C27" w:rsidR="00414573" w:rsidRPr="000A2811" w:rsidRDefault="0041457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9-10</w:t>
            </w:r>
            <w:proofErr w:type="gramEnd"/>
            <w:r w:rsidRPr="000A2811">
              <w:rPr>
                <w:rFonts w:ascii="Times New Roman" w:hAnsi="Times New Roman" w:cs="Times New Roman"/>
                <w:sz w:val="24"/>
                <w:szCs w:val="24"/>
              </w:rPr>
              <w:t xml:space="preserve"> – обеспечение финансирования, предусмотренного заявкой, по запланированным статьям расходов при реализации инновационного образовательного проекта подтверждено и </w:t>
            </w:r>
            <w:r w:rsidR="00547672" w:rsidRPr="00547672">
              <w:rPr>
                <w:rFonts w:ascii="Times New Roman" w:hAnsi="Times New Roman" w:cs="Times New Roman"/>
                <w:sz w:val="24"/>
                <w:szCs w:val="24"/>
              </w:rPr>
              <w:t xml:space="preserve">демонстрирует </w:t>
            </w:r>
            <w:r w:rsidR="005462D7" w:rsidRPr="005462D7">
              <w:rPr>
                <w:rFonts w:ascii="Times New Roman" w:hAnsi="Times New Roman" w:cs="Times New Roman"/>
                <w:sz w:val="24"/>
                <w:szCs w:val="24"/>
              </w:rPr>
              <w:t>интегрированность площадки в инновационную инфраструктуру региона/отрасли</w:t>
            </w:r>
            <w:r w:rsidR="00547672" w:rsidRPr="00547672">
              <w:rPr>
                <w:rFonts w:ascii="Times New Roman" w:hAnsi="Times New Roman" w:cs="Times New Roman"/>
                <w:sz w:val="24"/>
                <w:szCs w:val="24"/>
              </w:rPr>
              <w:t>.</w:t>
            </w:r>
            <w:r w:rsidR="00B220E6">
              <w:rPr>
                <w:rFonts w:ascii="Times New Roman" w:hAnsi="Times New Roman" w:cs="Times New Roman"/>
                <w:sz w:val="24"/>
                <w:szCs w:val="24"/>
              </w:rPr>
              <w:t xml:space="preserve"> </w:t>
            </w:r>
          </w:p>
          <w:p w14:paraId="6DD5CC2E" w14:textId="77777777" w:rsidR="00414573" w:rsidRPr="000A2811" w:rsidRDefault="0041457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6-8</w:t>
            </w:r>
            <w:proofErr w:type="gramEnd"/>
            <w:r w:rsidRPr="000A2811">
              <w:rPr>
                <w:rFonts w:ascii="Times New Roman" w:hAnsi="Times New Roman" w:cs="Times New Roman"/>
                <w:sz w:val="24"/>
                <w:szCs w:val="24"/>
              </w:rPr>
              <w:t xml:space="preserve"> – в целом обеспечение финансирования, предусмотренного заявкой, по запланированным статьям расходов при реализации инновационного образовательного проекта подтверждено, но есть некоторые недостатки, несущественные изъяны, как правило, не оказывающие серьёзного влияния на мнение эксперта; </w:t>
            </w:r>
          </w:p>
          <w:p w14:paraId="25281F50" w14:textId="77777777" w:rsidR="00BC0B34" w:rsidRDefault="0041457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3-5</w:t>
            </w:r>
            <w:proofErr w:type="gramEnd"/>
            <w:r w:rsidRPr="000A2811">
              <w:rPr>
                <w:rFonts w:ascii="Times New Roman" w:hAnsi="Times New Roman" w:cs="Times New Roman"/>
                <w:sz w:val="24"/>
                <w:szCs w:val="24"/>
              </w:rPr>
              <w:t xml:space="preserve"> – обеспечение финансирования, предусмотренного заявкой, по запланированным статьям расходов при реализации инновационного образовательного проекта вызывает некоторое сомнение, ряд важных параметров описан со значительными пробелами, недостаточно убедительно. Информация относительно обеспечения финансирования, предусмотренного заявкой, по запланированным статьям расходов при реализации инновационного образовательного проекта присутствует, однако отчасти противоречива. Количество и серьёзность недостатков по данному разделу не позволяют эксперту поставить более высокую оценку;</w:t>
            </w:r>
          </w:p>
          <w:p w14:paraId="3E06FDEB" w14:textId="0F460EBE" w:rsidR="00414573" w:rsidRPr="000A2811" w:rsidRDefault="0041457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1-2</w:t>
            </w:r>
            <w:proofErr w:type="gramEnd"/>
            <w:r w:rsidRPr="000A2811">
              <w:rPr>
                <w:rFonts w:ascii="Times New Roman" w:hAnsi="Times New Roman" w:cs="Times New Roman"/>
                <w:sz w:val="24"/>
                <w:szCs w:val="24"/>
              </w:rPr>
              <w:t xml:space="preserve"> – информация относительно обеспечения финансирования, предусмотренного заявкой, по запланированным статьям расходов при реализации инновационного образовательного проекта отсутствует (в отчете и в общем доступе в Интернете), представлена общими фразами или крайне некачественно, с фактологическими ошибками. Количество и серьёзность </w:t>
            </w:r>
            <w:r w:rsidRPr="000A2811">
              <w:rPr>
                <w:rFonts w:ascii="Times New Roman" w:hAnsi="Times New Roman" w:cs="Times New Roman"/>
                <w:sz w:val="24"/>
                <w:szCs w:val="24"/>
              </w:rPr>
              <w:lastRenderedPageBreak/>
              <w:t>недостатков по критерию свидетельствуют о высоких рисках реализации проекта.</w:t>
            </w:r>
          </w:p>
        </w:tc>
      </w:tr>
      <w:tr w:rsidR="00414573" w:rsidRPr="000A2811" w14:paraId="4826AD1E" w14:textId="77777777" w:rsidTr="00153A7F">
        <w:tc>
          <w:tcPr>
            <w:tcW w:w="720" w:type="dxa"/>
          </w:tcPr>
          <w:p w14:paraId="3A995AD8"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3</w:t>
            </w:r>
          </w:p>
        </w:tc>
        <w:tc>
          <w:tcPr>
            <w:tcW w:w="4095" w:type="dxa"/>
          </w:tcPr>
          <w:p w14:paraId="283EF1F4"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Соответствие кадрового обеспечения реализации инновационного образовательного проекта параметрам, планируемым и указанным в заявке организации-соискателя на получение статуса ФИП с учетом опыта и выполняемых функций</w:t>
            </w:r>
          </w:p>
        </w:tc>
        <w:tc>
          <w:tcPr>
            <w:tcW w:w="1559" w:type="dxa"/>
          </w:tcPr>
          <w:p w14:paraId="11D4DD2F"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Пункт 12</w:t>
            </w:r>
          </w:p>
        </w:tc>
        <w:tc>
          <w:tcPr>
            <w:tcW w:w="8222" w:type="dxa"/>
          </w:tcPr>
          <w:p w14:paraId="2E3608C0"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1…10: </w:t>
            </w:r>
          </w:p>
          <w:p w14:paraId="69FA7BD3" w14:textId="1E016E06"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9-10 – соответствие качества кадрового обеспечения заявленному в заявке (с позиции опыта и выполняемых функций) подтверждено</w:t>
            </w:r>
            <w:r w:rsidR="00987B5F" w:rsidRPr="00987B5F">
              <w:rPr>
                <w:rFonts w:ascii="Times New Roman" w:hAnsi="Times New Roman" w:cs="Times New Roman"/>
                <w:sz w:val="24"/>
                <w:szCs w:val="24"/>
              </w:rPr>
              <w:t>, не содержит формальных участников, заявленных но не участвующих в инновационных процессах деятельности ФИП; имеется повышение квалификации участников деятельности ФИП по новым направлениям развития инноватики в экономике и образовании; имеется деятельность МИП (малых инновационных предприятий), кадровый состав которых представляют не менее 25 % сотрудников ВУЗа и площадки ФИП.</w:t>
            </w:r>
            <w:r w:rsidRPr="000A2811">
              <w:rPr>
                <w:rFonts w:ascii="Times New Roman" w:hAnsi="Times New Roman" w:cs="Times New Roman"/>
                <w:sz w:val="24"/>
                <w:szCs w:val="24"/>
              </w:rPr>
              <w:t xml:space="preserve">; </w:t>
            </w:r>
          </w:p>
          <w:p w14:paraId="496D31D5" w14:textId="77777777" w:rsidR="00414573" w:rsidRPr="000A2811" w:rsidRDefault="0041457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6-8</w:t>
            </w:r>
            <w:proofErr w:type="gramEnd"/>
            <w:r w:rsidRPr="000A2811">
              <w:rPr>
                <w:rFonts w:ascii="Times New Roman" w:hAnsi="Times New Roman" w:cs="Times New Roman"/>
                <w:sz w:val="24"/>
                <w:szCs w:val="24"/>
              </w:rPr>
              <w:t xml:space="preserve"> – в целом соответствие качества кадрового обеспечения заявленному в заявке (с позиции опыта и выполняемых функций) подтверждено, но есть некоторые недостатки, несущественные изъяны, как правило, не оказывающие серьёзного влияния на мнение эксперта;</w:t>
            </w:r>
          </w:p>
          <w:p w14:paraId="7D1D8C98" w14:textId="77777777" w:rsidR="00414573" w:rsidRPr="000A2811" w:rsidRDefault="0041457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3-5</w:t>
            </w:r>
            <w:proofErr w:type="gramEnd"/>
            <w:r w:rsidRPr="000A2811">
              <w:rPr>
                <w:rFonts w:ascii="Times New Roman" w:hAnsi="Times New Roman" w:cs="Times New Roman"/>
                <w:sz w:val="24"/>
                <w:szCs w:val="24"/>
              </w:rPr>
              <w:t xml:space="preserve"> – соответствие качества кадрового обеспечения заявленному в заявке (с позиции опыта и выполняемых функций) вызывает некоторое сомнение, ряд важных параметров описан со значительными пробелами, недостаточно убедительно. Информация относительно качества кадрового обеспечения присутствует, однако отчасти противоречива. Количество и серьёзность недостатков по данному разделу не позволяют эксперту поставить более высокую оценку; </w:t>
            </w:r>
          </w:p>
          <w:p w14:paraId="71A7A9B6" w14:textId="77777777" w:rsidR="00414573" w:rsidRPr="000A2811" w:rsidRDefault="0041457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1-2</w:t>
            </w:r>
            <w:proofErr w:type="gramEnd"/>
            <w:r w:rsidRPr="000A2811">
              <w:rPr>
                <w:rFonts w:ascii="Times New Roman" w:hAnsi="Times New Roman" w:cs="Times New Roman"/>
                <w:sz w:val="24"/>
                <w:szCs w:val="24"/>
              </w:rPr>
              <w:t xml:space="preserve"> – информация относительно качества кадрового обеспечения заявленному в заявке (с позиции опыта и выполняемых функций) отсутствует (в отчете и в общем доступе в Интернете), представлена общими фразами или крайне некачественно, с фактологическими ошибками. Количество и серьёзность недостатков по критерию свидетельствуют о высоких рисках реализации проекта.</w:t>
            </w:r>
          </w:p>
        </w:tc>
      </w:tr>
      <w:tr w:rsidR="00414573" w:rsidRPr="000A2811" w14:paraId="73030D1F" w14:textId="77777777" w:rsidTr="00153A7F">
        <w:tc>
          <w:tcPr>
            <w:tcW w:w="720" w:type="dxa"/>
          </w:tcPr>
          <w:p w14:paraId="0ECC376F"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4</w:t>
            </w:r>
          </w:p>
        </w:tc>
        <w:tc>
          <w:tcPr>
            <w:tcW w:w="4095" w:type="dxa"/>
          </w:tcPr>
          <w:p w14:paraId="4B776781" w14:textId="513A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Соответствие нормативного правового обеспечения реализации </w:t>
            </w:r>
            <w:r w:rsidRPr="000A2811">
              <w:rPr>
                <w:rFonts w:ascii="Times New Roman" w:hAnsi="Times New Roman" w:cs="Times New Roman"/>
                <w:sz w:val="24"/>
                <w:szCs w:val="24"/>
              </w:rPr>
              <w:lastRenderedPageBreak/>
              <w:t>инновационного образовательного проекта параметрам, планируемым и указанным в заявке организации</w:t>
            </w:r>
            <w:r w:rsidR="00A360A6">
              <w:rPr>
                <w:rFonts w:ascii="Times New Roman" w:hAnsi="Times New Roman" w:cs="Times New Roman"/>
                <w:sz w:val="24"/>
                <w:szCs w:val="24"/>
              </w:rPr>
              <w:t>-</w:t>
            </w:r>
            <w:r w:rsidRPr="000A2811">
              <w:rPr>
                <w:rFonts w:ascii="Times New Roman" w:hAnsi="Times New Roman" w:cs="Times New Roman"/>
                <w:sz w:val="24"/>
                <w:szCs w:val="24"/>
              </w:rPr>
              <w:t>соискателя на получение статуса ФИП с учетом возможных изменений в законодательстве Российской Федерации в области реализации инновационного образовательного проекта</w:t>
            </w:r>
          </w:p>
        </w:tc>
        <w:tc>
          <w:tcPr>
            <w:tcW w:w="1559" w:type="dxa"/>
          </w:tcPr>
          <w:p w14:paraId="3ECA92F6"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Пункт 13</w:t>
            </w:r>
          </w:p>
        </w:tc>
        <w:tc>
          <w:tcPr>
            <w:tcW w:w="8222" w:type="dxa"/>
          </w:tcPr>
          <w:p w14:paraId="7C74ABB3"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1…10: </w:t>
            </w:r>
          </w:p>
          <w:p w14:paraId="22EBE50B" w14:textId="2407E75C" w:rsidR="00414573" w:rsidRPr="000A2811" w:rsidRDefault="0041457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lastRenderedPageBreak/>
              <w:t>9-10</w:t>
            </w:r>
            <w:proofErr w:type="gramEnd"/>
            <w:r w:rsidRPr="000A2811">
              <w:rPr>
                <w:rFonts w:ascii="Times New Roman" w:hAnsi="Times New Roman" w:cs="Times New Roman"/>
                <w:sz w:val="24"/>
                <w:szCs w:val="24"/>
              </w:rPr>
              <w:t xml:space="preserve"> </w:t>
            </w:r>
            <w:r w:rsidR="00B63CB8" w:rsidRPr="00B63CB8">
              <w:rPr>
                <w:rFonts w:ascii="Times New Roman" w:hAnsi="Times New Roman" w:cs="Times New Roman"/>
                <w:sz w:val="24"/>
                <w:szCs w:val="24"/>
              </w:rPr>
              <w:t>– субъектом разработаны локальные нормативно-правовые акты, регулирующие деятельность ФИП, соответствие нормативно-правового обеспечения при реализации инновационного образовательного проекта заявке. Правовое обеспечение регуляции деятельности ФИП подтверждено и не вызывает сомнений. Замечания у эксперта отсутствуют;</w:t>
            </w:r>
          </w:p>
          <w:p w14:paraId="4EBEA9F1" w14:textId="77777777" w:rsidR="00414573" w:rsidRPr="000A2811" w:rsidRDefault="0041457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6-8</w:t>
            </w:r>
            <w:proofErr w:type="gramEnd"/>
            <w:r w:rsidRPr="000A2811">
              <w:rPr>
                <w:rFonts w:ascii="Times New Roman" w:hAnsi="Times New Roman" w:cs="Times New Roman"/>
                <w:sz w:val="24"/>
                <w:szCs w:val="24"/>
              </w:rPr>
              <w:t xml:space="preserve"> – в целом соответствие нормативно-правового обеспечения при реализации инновационного образовательного проекта заявке подтверждено, но есть некоторые недостатки, несущественные изъяны, как правило, не оказывающие серьёзного влияния на мнение эксперта; </w:t>
            </w:r>
          </w:p>
          <w:p w14:paraId="038A5F51" w14:textId="77777777" w:rsidR="00414573" w:rsidRPr="000A2811" w:rsidRDefault="0041457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3-5</w:t>
            </w:r>
            <w:proofErr w:type="gramEnd"/>
            <w:r w:rsidRPr="000A2811">
              <w:rPr>
                <w:rFonts w:ascii="Times New Roman" w:hAnsi="Times New Roman" w:cs="Times New Roman"/>
                <w:sz w:val="24"/>
                <w:szCs w:val="24"/>
              </w:rPr>
              <w:t xml:space="preserve"> – соответствие нормативно-правового обеспечения при реализации инновационного образовательного проекта заявке вызывает некоторое сомнение, ряд важных параметров описан со значительными пробелами, недостаточно убедительно. Информация относительно нормативно-правового обеспечения присутствует, однако отчасти противоречива. Количество и серьёзность недостатков по данному разделу не позволяют эксперту поставить более высокую оценку; </w:t>
            </w:r>
          </w:p>
          <w:p w14:paraId="6E7754F4" w14:textId="77777777" w:rsidR="00414573" w:rsidRPr="000A2811" w:rsidRDefault="0041457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1-2</w:t>
            </w:r>
            <w:proofErr w:type="gramEnd"/>
            <w:r w:rsidRPr="000A2811">
              <w:rPr>
                <w:rFonts w:ascii="Times New Roman" w:hAnsi="Times New Roman" w:cs="Times New Roman"/>
                <w:sz w:val="24"/>
                <w:szCs w:val="24"/>
              </w:rPr>
              <w:t xml:space="preserve"> – информация относительно нормативно-правового обеспечения отсутствует (в отчете и в общем доступе в Интернете), представлена общими фразами или крайне некачественно, с фактологическими ошибками. Количество и серьёзность недостатков по критерию свидетельствуют о высоких рисках реализации проекта.</w:t>
            </w:r>
          </w:p>
        </w:tc>
      </w:tr>
      <w:tr w:rsidR="00414573" w:rsidRPr="000A2811" w14:paraId="2E890179" w14:textId="77777777" w:rsidTr="00153A7F">
        <w:tc>
          <w:tcPr>
            <w:tcW w:w="720" w:type="dxa"/>
          </w:tcPr>
          <w:p w14:paraId="571B6176"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5</w:t>
            </w:r>
          </w:p>
        </w:tc>
        <w:tc>
          <w:tcPr>
            <w:tcW w:w="4095" w:type="dxa"/>
          </w:tcPr>
          <w:p w14:paraId="5076C7CE" w14:textId="61906DF1"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Обеспечение выполнения запланированных основных функций организациями-соисполнителями инновационного образовательного проекта</w:t>
            </w:r>
          </w:p>
        </w:tc>
        <w:tc>
          <w:tcPr>
            <w:tcW w:w="1559" w:type="dxa"/>
          </w:tcPr>
          <w:p w14:paraId="77DBFECD" w14:textId="77777777" w:rsidR="00414573" w:rsidRPr="000A2811" w:rsidRDefault="00414573" w:rsidP="000A2811">
            <w:pPr>
              <w:jc w:val="both"/>
              <w:rPr>
                <w:rFonts w:ascii="Times New Roman" w:hAnsi="Times New Roman" w:cs="Times New Roman"/>
                <w:sz w:val="24"/>
                <w:szCs w:val="24"/>
              </w:rPr>
            </w:pPr>
            <w:r w:rsidRPr="000A2811">
              <w:rPr>
                <w:rFonts w:ascii="Times New Roman" w:hAnsi="Times New Roman" w:cs="Times New Roman"/>
                <w:sz w:val="24"/>
                <w:szCs w:val="24"/>
              </w:rPr>
              <w:t>Пункт 14</w:t>
            </w:r>
          </w:p>
        </w:tc>
        <w:tc>
          <w:tcPr>
            <w:tcW w:w="8222" w:type="dxa"/>
          </w:tcPr>
          <w:p w14:paraId="4DCAFDED"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1…10: </w:t>
            </w:r>
          </w:p>
          <w:p w14:paraId="7F7C45E2" w14:textId="77777777"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9-10</w:t>
            </w:r>
            <w:proofErr w:type="gramEnd"/>
            <w:r w:rsidRPr="000A2811">
              <w:rPr>
                <w:rFonts w:ascii="Times New Roman" w:hAnsi="Times New Roman" w:cs="Times New Roman"/>
                <w:sz w:val="24"/>
                <w:szCs w:val="24"/>
              </w:rPr>
              <w:t xml:space="preserve"> – обеспечение выполнения запланированных основных функций организациями-соисполнителями инновационного образовательного проекта подтверждено и не вызывает сомнений. Замечания у эксперта отсутствуют; </w:t>
            </w:r>
          </w:p>
          <w:p w14:paraId="5D91F8AB" w14:textId="77777777"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6-8</w:t>
            </w:r>
            <w:proofErr w:type="gramEnd"/>
            <w:r w:rsidRPr="000A2811">
              <w:rPr>
                <w:rFonts w:ascii="Times New Roman" w:hAnsi="Times New Roman" w:cs="Times New Roman"/>
                <w:sz w:val="24"/>
                <w:szCs w:val="24"/>
              </w:rPr>
              <w:t xml:space="preserve"> – в целом обеспечение выполнения запланированных основных функций организациями- соисполнителями инновационного образовательного проекта подтверждено, но есть некоторые недостатки, несущественные </w:t>
            </w:r>
            <w:r w:rsidRPr="000A2811">
              <w:rPr>
                <w:rFonts w:ascii="Times New Roman" w:hAnsi="Times New Roman" w:cs="Times New Roman"/>
                <w:sz w:val="24"/>
                <w:szCs w:val="24"/>
              </w:rPr>
              <w:lastRenderedPageBreak/>
              <w:t>изъяны, как правило, не оказывающие серьёзного влияния на мнение эксперта;</w:t>
            </w:r>
          </w:p>
          <w:p w14:paraId="43FDA4D8" w14:textId="77777777" w:rsidR="0041457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 </w:t>
            </w:r>
            <w:proofErr w:type="gramStart"/>
            <w:r w:rsidRPr="000A2811">
              <w:rPr>
                <w:rFonts w:ascii="Times New Roman" w:hAnsi="Times New Roman" w:cs="Times New Roman"/>
                <w:sz w:val="24"/>
                <w:szCs w:val="24"/>
              </w:rPr>
              <w:t>3-5</w:t>
            </w:r>
            <w:proofErr w:type="gramEnd"/>
            <w:r w:rsidRPr="000A2811">
              <w:rPr>
                <w:rFonts w:ascii="Times New Roman" w:hAnsi="Times New Roman" w:cs="Times New Roman"/>
                <w:sz w:val="24"/>
                <w:szCs w:val="24"/>
              </w:rPr>
              <w:t xml:space="preserve"> – обеспечение выполнения запланированных основных функций организациями- соисполнителями инновационного образовательного проекта вызывает некоторое сомнение, ряд важных параметров описан со значительными пробелами, недостаточно убедительно. Информация относительно организаций соисполнителей присутствует, однако отчасти противоречива. Количество и серьёзность недостатков по данному разделу не позволяют эксперту поставить более высокую оценку;</w:t>
            </w:r>
          </w:p>
          <w:p w14:paraId="74A9BB72" w14:textId="77777777"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1-2</w:t>
            </w:r>
            <w:proofErr w:type="gramEnd"/>
            <w:r w:rsidRPr="000A2811">
              <w:rPr>
                <w:rFonts w:ascii="Times New Roman" w:hAnsi="Times New Roman" w:cs="Times New Roman"/>
                <w:sz w:val="24"/>
                <w:szCs w:val="24"/>
              </w:rPr>
              <w:t xml:space="preserve"> – информация относительно организаций-соисполнителей отсутствует (в отчете и в общем доступе в Интернете), представлена общими фразами или крайне некачественно, с фактологическими ошибками. Количество и серьёзность недостатков по критерию свидетельствуют о высоких рисках реализации проекта</w:t>
            </w:r>
          </w:p>
        </w:tc>
      </w:tr>
      <w:tr w:rsidR="00414573" w:rsidRPr="000A2811" w14:paraId="3E690207" w14:textId="77777777" w:rsidTr="00153A7F">
        <w:tc>
          <w:tcPr>
            <w:tcW w:w="720" w:type="dxa"/>
          </w:tcPr>
          <w:p w14:paraId="590A3893" w14:textId="77777777" w:rsidR="0041457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6</w:t>
            </w:r>
          </w:p>
        </w:tc>
        <w:tc>
          <w:tcPr>
            <w:tcW w:w="4095" w:type="dxa"/>
          </w:tcPr>
          <w:p w14:paraId="78295363" w14:textId="77777777" w:rsidR="0041457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Оценка реализации программы деятельности федеральной инновационной площадки в соответствии с календарным планом графиком мероприятий за отчетный период</w:t>
            </w:r>
          </w:p>
        </w:tc>
        <w:tc>
          <w:tcPr>
            <w:tcW w:w="1559" w:type="dxa"/>
          </w:tcPr>
          <w:p w14:paraId="6471040F" w14:textId="77777777" w:rsidR="0041457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Пункт 15</w:t>
            </w:r>
          </w:p>
        </w:tc>
        <w:tc>
          <w:tcPr>
            <w:tcW w:w="8222" w:type="dxa"/>
          </w:tcPr>
          <w:p w14:paraId="5EB5A078"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0,1…1: </w:t>
            </w:r>
          </w:p>
          <w:p w14:paraId="78DA0072" w14:textId="77777777" w:rsidR="006D11D3" w:rsidRPr="000A2811" w:rsidRDefault="00356EB9" w:rsidP="000A2811">
            <w:pPr>
              <w:jc w:val="both"/>
              <w:rPr>
                <w:rFonts w:ascii="Times New Roman" w:hAnsi="Times New Roman" w:cs="Times New Roman"/>
                <w:sz w:val="24"/>
                <w:szCs w:val="24"/>
              </w:rPr>
            </w:pPr>
            <w:r w:rsidRPr="000A2811">
              <w:rPr>
                <w:rFonts w:ascii="Times New Roman" w:hAnsi="Times New Roman" w:cs="Times New Roman"/>
                <w:sz w:val="24"/>
                <w:szCs w:val="24"/>
              </w:rPr>
              <w:t>0, 1 – программа деятельности федеральной инновационной площадки, реализована не в соответствии с календарным планом графиком мероприятий за отчетный период</w:t>
            </w:r>
            <w:r w:rsidR="006D11D3" w:rsidRPr="000A2811">
              <w:rPr>
                <w:rFonts w:ascii="Times New Roman" w:hAnsi="Times New Roman" w:cs="Times New Roman"/>
                <w:sz w:val="24"/>
                <w:szCs w:val="24"/>
              </w:rPr>
              <w:t xml:space="preserve">; </w:t>
            </w:r>
          </w:p>
          <w:p w14:paraId="5E5001FC" w14:textId="77777777" w:rsidR="00414573" w:rsidRPr="000A2811" w:rsidRDefault="00356EB9" w:rsidP="000A2811">
            <w:pPr>
              <w:jc w:val="both"/>
              <w:rPr>
                <w:rFonts w:ascii="Times New Roman" w:hAnsi="Times New Roman" w:cs="Times New Roman"/>
                <w:sz w:val="24"/>
                <w:szCs w:val="24"/>
              </w:rPr>
            </w:pPr>
            <w:r w:rsidRPr="000A2811">
              <w:rPr>
                <w:rFonts w:ascii="Times New Roman" w:hAnsi="Times New Roman" w:cs="Times New Roman"/>
                <w:sz w:val="24"/>
                <w:szCs w:val="24"/>
              </w:rPr>
              <w:t>1 – программа деятельности федеральной инновационной площадки, реализована в соответствии с календарным планом графиком мероприятий за отчетный период</w:t>
            </w:r>
            <w:r w:rsidR="006D11D3" w:rsidRPr="000A2811">
              <w:rPr>
                <w:rFonts w:ascii="Times New Roman" w:hAnsi="Times New Roman" w:cs="Times New Roman"/>
                <w:sz w:val="24"/>
                <w:szCs w:val="24"/>
              </w:rPr>
              <w:t>.</w:t>
            </w:r>
          </w:p>
        </w:tc>
      </w:tr>
      <w:tr w:rsidR="00414573" w:rsidRPr="000A2811" w14:paraId="67751F1D" w14:textId="77777777" w:rsidTr="00153A7F">
        <w:tc>
          <w:tcPr>
            <w:tcW w:w="720" w:type="dxa"/>
          </w:tcPr>
          <w:p w14:paraId="5D7FAC72" w14:textId="77777777" w:rsidR="0041457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7</w:t>
            </w:r>
          </w:p>
        </w:tc>
        <w:tc>
          <w:tcPr>
            <w:tcW w:w="4095" w:type="dxa"/>
          </w:tcPr>
          <w:p w14:paraId="06076C75" w14:textId="77777777" w:rsidR="0041457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Оценка реализации программы деятельности федеральной инновационной площадки в соответствии с основными результатами реализации программы мероприятий в рамках реализации инновационного образовательного проекта</w:t>
            </w:r>
          </w:p>
        </w:tc>
        <w:tc>
          <w:tcPr>
            <w:tcW w:w="1559" w:type="dxa"/>
          </w:tcPr>
          <w:p w14:paraId="65D86C37" w14:textId="77777777" w:rsidR="0041457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Пункт 15</w:t>
            </w:r>
          </w:p>
        </w:tc>
        <w:tc>
          <w:tcPr>
            <w:tcW w:w="8222" w:type="dxa"/>
          </w:tcPr>
          <w:p w14:paraId="3FF6C36C" w14:textId="77777777" w:rsidR="00A360A6" w:rsidRDefault="006D11D3" w:rsidP="007D53A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0,1…1: </w:t>
            </w:r>
          </w:p>
          <w:p w14:paraId="22504FCF" w14:textId="4B05FE3A" w:rsidR="007D53A1" w:rsidRDefault="006D11D3" w:rsidP="007D53A1">
            <w:pPr>
              <w:jc w:val="both"/>
              <w:rPr>
                <w:rFonts w:ascii="Times New Roman" w:hAnsi="Times New Roman" w:cs="Times New Roman"/>
                <w:sz w:val="24"/>
                <w:szCs w:val="24"/>
              </w:rPr>
            </w:pPr>
            <w:r w:rsidRPr="000A2811">
              <w:rPr>
                <w:rFonts w:ascii="Times New Roman" w:hAnsi="Times New Roman" w:cs="Times New Roman"/>
                <w:sz w:val="24"/>
                <w:szCs w:val="24"/>
              </w:rPr>
              <w:t xml:space="preserve">0,1 – программа деятельности федеральной инновационной площадки реализована </w:t>
            </w:r>
            <w:r w:rsidR="007D53A1">
              <w:rPr>
                <w:rFonts w:ascii="Times New Roman" w:hAnsi="Times New Roman" w:cs="Times New Roman"/>
                <w:sz w:val="24"/>
                <w:szCs w:val="24"/>
              </w:rPr>
              <w:t xml:space="preserve">не </w:t>
            </w:r>
            <w:r w:rsidRPr="000A2811">
              <w:rPr>
                <w:rFonts w:ascii="Times New Roman" w:hAnsi="Times New Roman" w:cs="Times New Roman"/>
                <w:sz w:val="24"/>
                <w:szCs w:val="24"/>
              </w:rPr>
              <w:t xml:space="preserve">в соответствии с основными результатами реализации программы мероприятий в рамках реализации инновационного образовательного проекта; </w:t>
            </w:r>
          </w:p>
          <w:p w14:paraId="1DFA9B6A" w14:textId="7E3046F6" w:rsidR="007D53A1" w:rsidRDefault="007D53A1" w:rsidP="007D53A1">
            <w:pPr>
              <w:jc w:val="both"/>
              <w:rPr>
                <w:rFonts w:ascii="Times New Roman" w:hAnsi="Times New Roman" w:cs="Times New Roman"/>
                <w:sz w:val="24"/>
                <w:szCs w:val="24"/>
              </w:rPr>
            </w:pPr>
            <w:r w:rsidRPr="007D53A1">
              <w:rPr>
                <w:rFonts w:ascii="Times New Roman" w:hAnsi="Times New Roman" w:cs="Times New Roman"/>
                <w:sz w:val="24"/>
                <w:szCs w:val="24"/>
              </w:rPr>
              <w:t xml:space="preserve">0,5 - программа деятельности федеральной инновационной площадки реализована как типичная и соответствующая обычной образовательной деятельности ВУЗа, демонстрирующая при этом новые образовательные </w:t>
            </w:r>
            <w:r w:rsidRPr="007D53A1">
              <w:rPr>
                <w:rFonts w:ascii="Times New Roman" w:hAnsi="Times New Roman" w:cs="Times New Roman"/>
                <w:sz w:val="24"/>
                <w:szCs w:val="24"/>
              </w:rPr>
              <w:lastRenderedPageBreak/>
              <w:t xml:space="preserve">методики, программы, которые могут стать базовым элементом инновационной </w:t>
            </w:r>
            <w:r w:rsidR="00A360A6" w:rsidRPr="007D53A1">
              <w:rPr>
                <w:rFonts w:ascii="Times New Roman" w:hAnsi="Times New Roman" w:cs="Times New Roman"/>
                <w:sz w:val="24"/>
                <w:szCs w:val="24"/>
              </w:rPr>
              <w:t>модели ФИП</w:t>
            </w:r>
            <w:r w:rsidRPr="007D53A1">
              <w:rPr>
                <w:rFonts w:ascii="Times New Roman" w:hAnsi="Times New Roman" w:cs="Times New Roman"/>
                <w:sz w:val="24"/>
                <w:szCs w:val="24"/>
              </w:rPr>
              <w:t xml:space="preserve"> </w:t>
            </w:r>
          </w:p>
          <w:p w14:paraId="5CA95C61" w14:textId="400AE69F" w:rsidR="007D53A1" w:rsidRPr="007D53A1" w:rsidRDefault="006D11D3" w:rsidP="00E8797B">
            <w:pPr>
              <w:jc w:val="both"/>
              <w:rPr>
                <w:rFonts w:ascii="Times New Roman" w:hAnsi="Times New Roman" w:cs="Times New Roman"/>
                <w:sz w:val="24"/>
                <w:szCs w:val="24"/>
              </w:rPr>
            </w:pPr>
            <w:r w:rsidRPr="000A2811">
              <w:rPr>
                <w:rFonts w:ascii="Times New Roman" w:hAnsi="Times New Roman" w:cs="Times New Roman"/>
                <w:sz w:val="24"/>
                <w:szCs w:val="24"/>
              </w:rPr>
              <w:t xml:space="preserve">1 – программа деятельности федеральной инновационной площадки </w:t>
            </w:r>
            <w:r w:rsidR="00305DF0" w:rsidRPr="00305DF0">
              <w:rPr>
                <w:rFonts w:ascii="Times New Roman" w:hAnsi="Times New Roman" w:cs="Times New Roman"/>
                <w:sz w:val="24"/>
                <w:szCs w:val="24"/>
              </w:rPr>
              <w:t xml:space="preserve">реализована в соответствии с программой мероприятий реализации инновационного образовательного проекта, содержит все необходимые структурные элементы инновационного образовательного проекта, реализуемого ФИП, в соответствии с направлениями </w:t>
            </w:r>
            <w:r w:rsidR="00E8797B" w:rsidRPr="00E8797B">
              <w:rPr>
                <w:rFonts w:ascii="Times New Roman" w:hAnsi="Times New Roman" w:cs="Times New Roman"/>
                <w:sz w:val="24"/>
                <w:szCs w:val="24"/>
              </w:rPr>
              <w:t>государственных программ инновационного развития и модернизации системы образования, участником которых является Министерство науки и высшего образования Российской Федерации</w:t>
            </w:r>
            <w:r w:rsidR="00305DF0" w:rsidRPr="00305DF0">
              <w:rPr>
                <w:rFonts w:ascii="Times New Roman" w:hAnsi="Times New Roman" w:cs="Times New Roman"/>
                <w:sz w:val="24"/>
                <w:szCs w:val="24"/>
              </w:rPr>
              <w:t xml:space="preserve">, демонстрирует соответствие инфографике достижения результатов деятельности ФИП критериям максимальных показателей субъекта инновационной деятельности, интегрированности площадки в инновационную инфраструктуру региона/отрасли, четкую </w:t>
            </w:r>
            <w:r w:rsidR="002C5FB3">
              <w:rPr>
                <w:rFonts w:ascii="Times New Roman" w:hAnsi="Times New Roman" w:cs="Times New Roman"/>
                <w:sz w:val="24"/>
                <w:szCs w:val="24"/>
              </w:rPr>
              <w:t>д</w:t>
            </w:r>
            <w:r w:rsidR="00305DF0" w:rsidRPr="00305DF0">
              <w:rPr>
                <w:rFonts w:ascii="Times New Roman" w:hAnsi="Times New Roman" w:cs="Times New Roman"/>
                <w:sz w:val="24"/>
                <w:szCs w:val="24"/>
              </w:rPr>
              <w:t xml:space="preserve">емонстрацию получения инновационного </w:t>
            </w:r>
            <w:r w:rsidR="002C5FB3">
              <w:rPr>
                <w:rFonts w:ascii="Times New Roman" w:hAnsi="Times New Roman" w:cs="Times New Roman"/>
                <w:sz w:val="24"/>
                <w:szCs w:val="24"/>
              </w:rPr>
              <w:t>р</w:t>
            </w:r>
            <w:r w:rsidR="00305DF0" w:rsidRPr="00305DF0">
              <w:rPr>
                <w:rFonts w:ascii="Times New Roman" w:hAnsi="Times New Roman" w:cs="Times New Roman"/>
                <w:sz w:val="24"/>
                <w:szCs w:val="24"/>
              </w:rPr>
              <w:t>езультата/продукта/малого инновационного предприятия с участием ученых и обучающихся</w:t>
            </w:r>
            <w:r w:rsidR="007D53A1">
              <w:rPr>
                <w:rFonts w:ascii="Times New Roman" w:hAnsi="Times New Roman" w:cs="Times New Roman"/>
                <w:sz w:val="24"/>
                <w:szCs w:val="24"/>
              </w:rPr>
              <w:t>.</w:t>
            </w:r>
          </w:p>
          <w:p w14:paraId="3ABC5E29" w14:textId="5E437708" w:rsidR="00414573" w:rsidRPr="000A2811" w:rsidRDefault="006D11D3" w:rsidP="007D53A1">
            <w:pPr>
              <w:jc w:val="both"/>
              <w:rPr>
                <w:rFonts w:ascii="Times New Roman" w:hAnsi="Times New Roman" w:cs="Times New Roman"/>
                <w:sz w:val="24"/>
                <w:szCs w:val="24"/>
              </w:rPr>
            </w:pPr>
            <w:r w:rsidRPr="000A2811">
              <w:rPr>
                <w:rFonts w:ascii="Times New Roman" w:hAnsi="Times New Roman" w:cs="Times New Roman"/>
                <w:sz w:val="24"/>
                <w:szCs w:val="24"/>
              </w:rPr>
              <w:t>.</w:t>
            </w:r>
          </w:p>
        </w:tc>
      </w:tr>
      <w:tr w:rsidR="00414573" w:rsidRPr="000A2811" w14:paraId="794A8B97" w14:textId="77777777" w:rsidTr="00153A7F">
        <w:tc>
          <w:tcPr>
            <w:tcW w:w="720" w:type="dxa"/>
          </w:tcPr>
          <w:p w14:paraId="13377BAC" w14:textId="77777777" w:rsidR="0041457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8</w:t>
            </w:r>
          </w:p>
        </w:tc>
        <w:tc>
          <w:tcPr>
            <w:tcW w:w="4095" w:type="dxa"/>
          </w:tcPr>
          <w:p w14:paraId="52902AAF" w14:textId="77777777" w:rsidR="0041457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Соответствие сроков реализованных мероприятий за отчетный период фактическим срокам выполнения мероприятий календарного плана-графика за отчетный период</w:t>
            </w:r>
          </w:p>
        </w:tc>
        <w:tc>
          <w:tcPr>
            <w:tcW w:w="1559" w:type="dxa"/>
          </w:tcPr>
          <w:p w14:paraId="7FC25410" w14:textId="77777777" w:rsidR="0041457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Пункт 16</w:t>
            </w:r>
          </w:p>
        </w:tc>
        <w:tc>
          <w:tcPr>
            <w:tcW w:w="8222" w:type="dxa"/>
          </w:tcPr>
          <w:p w14:paraId="5D1FD782"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0,1…1: </w:t>
            </w:r>
          </w:p>
          <w:p w14:paraId="299B6D12"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0,1 – сроки не соответствуют; </w:t>
            </w:r>
          </w:p>
          <w:p w14:paraId="4AB41305" w14:textId="77777777" w:rsidR="0041457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1 – сроки соответствуют.</w:t>
            </w:r>
          </w:p>
        </w:tc>
      </w:tr>
      <w:tr w:rsidR="006D11D3" w:rsidRPr="000A2811" w14:paraId="55B131F6" w14:textId="77777777" w:rsidTr="00153A7F">
        <w:tc>
          <w:tcPr>
            <w:tcW w:w="720" w:type="dxa"/>
          </w:tcPr>
          <w:p w14:paraId="3BDA2BD2"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9</w:t>
            </w:r>
          </w:p>
        </w:tc>
        <w:tc>
          <w:tcPr>
            <w:tcW w:w="4095" w:type="dxa"/>
          </w:tcPr>
          <w:p w14:paraId="3BCFFCD1"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Соответствие реализованных мероприятий в рамках инновационного образовательного проекта календарному плану-графику («Дорожной карте») за отчетный период, включая соответствие формам и видам работ, указанных в заявке организации-</w:t>
            </w:r>
            <w:r w:rsidRPr="000A2811">
              <w:rPr>
                <w:rFonts w:ascii="Times New Roman" w:hAnsi="Times New Roman" w:cs="Times New Roman"/>
                <w:sz w:val="24"/>
                <w:szCs w:val="24"/>
              </w:rPr>
              <w:lastRenderedPageBreak/>
              <w:t>соискателя на получение статуса ФИП</w:t>
            </w:r>
          </w:p>
        </w:tc>
        <w:tc>
          <w:tcPr>
            <w:tcW w:w="1559" w:type="dxa"/>
          </w:tcPr>
          <w:p w14:paraId="3522BC7C"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Пункт 16</w:t>
            </w:r>
          </w:p>
        </w:tc>
        <w:tc>
          <w:tcPr>
            <w:tcW w:w="8222" w:type="dxa"/>
          </w:tcPr>
          <w:p w14:paraId="10A5C3BB"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0,1…1: </w:t>
            </w:r>
          </w:p>
          <w:p w14:paraId="425298E0"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0,1 – реализованные мероприятия не соответствуют формам и видам работ; </w:t>
            </w:r>
          </w:p>
          <w:p w14:paraId="35BB86D6" w14:textId="09232401" w:rsidR="002E4DA8" w:rsidRPr="002E4DA8" w:rsidRDefault="002E4DA8" w:rsidP="002E4DA8">
            <w:pPr>
              <w:jc w:val="both"/>
              <w:rPr>
                <w:rFonts w:ascii="Times New Roman" w:hAnsi="Times New Roman" w:cs="Times New Roman"/>
                <w:sz w:val="24"/>
                <w:szCs w:val="24"/>
              </w:rPr>
            </w:pPr>
            <w:r w:rsidRPr="002E4DA8">
              <w:rPr>
                <w:rFonts w:ascii="Times New Roman" w:hAnsi="Times New Roman" w:cs="Times New Roman"/>
                <w:sz w:val="24"/>
                <w:szCs w:val="24"/>
              </w:rPr>
              <w:t xml:space="preserve">0,5 - реализованные мероприятия соответствуют «дорожной карте» формам и видам работ, указанным в Заявке, но их содержание соответствует типичной и обычной образовательной деятельности ВУЗа, демонстрирующие при этом новые образовательные методики, программы, которые могут стать базовым элементом инновационной </w:t>
            </w:r>
            <w:proofErr w:type="gramStart"/>
            <w:r w:rsidRPr="002E4DA8">
              <w:rPr>
                <w:rFonts w:ascii="Times New Roman" w:hAnsi="Times New Roman" w:cs="Times New Roman"/>
                <w:sz w:val="24"/>
                <w:szCs w:val="24"/>
              </w:rPr>
              <w:t>модели  ФИП</w:t>
            </w:r>
            <w:proofErr w:type="gramEnd"/>
            <w:r w:rsidRPr="002E4DA8">
              <w:rPr>
                <w:rFonts w:ascii="Times New Roman" w:hAnsi="Times New Roman" w:cs="Times New Roman"/>
                <w:sz w:val="24"/>
                <w:szCs w:val="24"/>
              </w:rPr>
              <w:t>;</w:t>
            </w:r>
          </w:p>
          <w:p w14:paraId="75BFAF33" w14:textId="5D3A5A1A" w:rsidR="006D11D3" w:rsidRPr="000A2811" w:rsidRDefault="00A06E3E" w:rsidP="002E4DA8">
            <w:pPr>
              <w:jc w:val="both"/>
              <w:rPr>
                <w:rFonts w:ascii="Times New Roman" w:hAnsi="Times New Roman" w:cs="Times New Roman"/>
                <w:sz w:val="24"/>
                <w:szCs w:val="24"/>
              </w:rPr>
            </w:pPr>
            <w:r w:rsidRPr="00A06E3E">
              <w:rPr>
                <w:rFonts w:ascii="Times New Roman" w:hAnsi="Times New Roman" w:cs="Times New Roman"/>
                <w:sz w:val="24"/>
                <w:szCs w:val="24"/>
              </w:rPr>
              <w:t>1 – реализованные мероприятия соответствуют «дорожной карте»</w:t>
            </w:r>
            <w:r w:rsidR="00323E41">
              <w:rPr>
                <w:rFonts w:ascii="Times New Roman" w:hAnsi="Times New Roman" w:cs="Times New Roman"/>
                <w:sz w:val="24"/>
                <w:szCs w:val="24"/>
              </w:rPr>
              <w:t>,</w:t>
            </w:r>
            <w:r w:rsidRPr="00A06E3E">
              <w:rPr>
                <w:rFonts w:ascii="Times New Roman" w:hAnsi="Times New Roman" w:cs="Times New Roman"/>
                <w:sz w:val="24"/>
                <w:szCs w:val="24"/>
              </w:rPr>
              <w:t xml:space="preserve"> формам и видам работ, указанным в Заявке; соответствуют программе мероприятий </w:t>
            </w:r>
            <w:r w:rsidRPr="00A06E3E">
              <w:rPr>
                <w:rFonts w:ascii="Times New Roman" w:hAnsi="Times New Roman" w:cs="Times New Roman"/>
                <w:sz w:val="24"/>
                <w:szCs w:val="24"/>
              </w:rPr>
              <w:lastRenderedPageBreak/>
              <w:t xml:space="preserve">реализации инновационного образовательного проекта, соответствие инфографике достижения результатов деятельности ФИП критериям показателей субъекта инновационной деятельности в соответствии с направлениями </w:t>
            </w:r>
            <w:r w:rsidR="002C5FB3" w:rsidRPr="002C5FB3">
              <w:rPr>
                <w:rFonts w:ascii="Times New Roman" w:hAnsi="Times New Roman" w:cs="Times New Roman"/>
                <w:sz w:val="24"/>
                <w:szCs w:val="24"/>
              </w:rPr>
              <w:t>государственных программ инновационного развития и модернизации системы образования, участником которых является Министерство науки и высшего образования Российской Федерации</w:t>
            </w:r>
            <w:r w:rsidRPr="00A06E3E">
              <w:rPr>
                <w:rFonts w:ascii="Times New Roman" w:hAnsi="Times New Roman" w:cs="Times New Roman"/>
                <w:sz w:val="24"/>
                <w:szCs w:val="24"/>
              </w:rPr>
              <w:t xml:space="preserve">, интегрированности площадки в инновационную инфраструктуру региона/отрасли, четкую демонстрацию получения инновационного </w:t>
            </w:r>
            <w:r w:rsidR="002C5FB3">
              <w:rPr>
                <w:rFonts w:ascii="Times New Roman" w:hAnsi="Times New Roman" w:cs="Times New Roman"/>
                <w:sz w:val="24"/>
                <w:szCs w:val="24"/>
              </w:rPr>
              <w:t>р</w:t>
            </w:r>
            <w:r w:rsidRPr="00A06E3E">
              <w:rPr>
                <w:rFonts w:ascii="Times New Roman" w:hAnsi="Times New Roman" w:cs="Times New Roman"/>
                <w:sz w:val="24"/>
                <w:szCs w:val="24"/>
              </w:rPr>
              <w:t>езультата/продукта/малого инновационного предприятия с участием ученых и обучающихся</w:t>
            </w:r>
            <w:r w:rsidRPr="00A06E3E" w:rsidDel="002E4DA8">
              <w:rPr>
                <w:rFonts w:ascii="Times New Roman" w:hAnsi="Times New Roman" w:cs="Times New Roman"/>
                <w:sz w:val="24"/>
                <w:szCs w:val="24"/>
              </w:rPr>
              <w:t xml:space="preserve"> </w:t>
            </w:r>
          </w:p>
        </w:tc>
      </w:tr>
      <w:tr w:rsidR="006D11D3" w:rsidRPr="000A2811" w14:paraId="20BB9430" w14:textId="77777777" w:rsidTr="00153A7F">
        <w:tc>
          <w:tcPr>
            <w:tcW w:w="720" w:type="dxa"/>
          </w:tcPr>
          <w:p w14:paraId="09D67CB8"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10</w:t>
            </w:r>
          </w:p>
        </w:tc>
        <w:tc>
          <w:tcPr>
            <w:tcW w:w="4095" w:type="dxa"/>
          </w:tcPr>
          <w:p w14:paraId="047B43DD"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Целесообразность изменений в среде и инфраструктуре образовательной организации по результатам реализации инновационного образовательного проекта</w:t>
            </w:r>
          </w:p>
        </w:tc>
        <w:tc>
          <w:tcPr>
            <w:tcW w:w="1559" w:type="dxa"/>
          </w:tcPr>
          <w:p w14:paraId="07E71E6D"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Пункт 18</w:t>
            </w:r>
          </w:p>
        </w:tc>
        <w:tc>
          <w:tcPr>
            <w:tcW w:w="8222" w:type="dxa"/>
          </w:tcPr>
          <w:p w14:paraId="4886E45C"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1…10: </w:t>
            </w:r>
          </w:p>
          <w:p w14:paraId="22AF7763" w14:textId="74E8C974" w:rsidR="0023649B"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9-10</w:t>
            </w:r>
            <w:proofErr w:type="gramEnd"/>
            <w:r w:rsidRPr="000A2811">
              <w:rPr>
                <w:rFonts w:ascii="Times New Roman" w:hAnsi="Times New Roman" w:cs="Times New Roman"/>
                <w:sz w:val="24"/>
                <w:szCs w:val="24"/>
              </w:rPr>
              <w:t xml:space="preserve"> – целесообразность изменений в среде и инфраструктуре образовательной организации по результатам реализации инновационного образовательного проекта подтверждена и не вызывает сомнений</w:t>
            </w:r>
            <w:r w:rsidR="0023649B" w:rsidRPr="0023649B">
              <w:rPr>
                <w:rFonts w:ascii="Times New Roman" w:hAnsi="Times New Roman" w:cs="Times New Roman"/>
                <w:sz w:val="24"/>
                <w:szCs w:val="24"/>
              </w:rPr>
              <w:t xml:space="preserve">, осуществляется в соответствии с развитием деятельности ФИП </w:t>
            </w:r>
            <w:r w:rsidR="00AD0AF8">
              <w:rPr>
                <w:rFonts w:ascii="Times New Roman" w:hAnsi="Times New Roman" w:cs="Times New Roman"/>
                <w:sz w:val="24"/>
                <w:szCs w:val="24"/>
              </w:rPr>
              <w:t xml:space="preserve">в соответствии с </w:t>
            </w:r>
            <w:r w:rsidR="0023649B" w:rsidRPr="0023649B">
              <w:rPr>
                <w:rFonts w:ascii="Times New Roman" w:hAnsi="Times New Roman" w:cs="Times New Roman"/>
                <w:sz w:val="24"/>
                <w:szCs w:val="24"/>
              </w:rPr>
              <w:t xml:space="preserve">направлениям </w:t>
            </w:r>
            <w:r w:rsidR="00AD0AF8" w:rsidRPr="00AD0AF8">
              <w:rPr>
                <w:rFonts w:ascii="Times New Roman" w:hAnsi="Times New Roman" w:cs="Times New Roman"/>
                <w:sz w:val="24"/>
                <w:szCs w:val="24"/>
              </w:rPr>
              <w:t>государственных программ инновационного развития и модернизации системы образования, участником которых является Министерство науки и высшего образования Российской Федерации</w:t>
            </w:r>
            <w:r w:rsidRPr="000A2811">
              <w:rPr>
                <w:rFonts w:ascii="Times New Roman" w:hAnsi="Times New Roman" w:cs="Times New Roman"/>
                <w:sz w:val="24"/>
                <w:szCs w:val="24"/>
              </w:rPr>
              <w:t xml:space="preserve">. Замечания у эксперта отсутствуют; </w:t>
            </w:r>
          </w:p>
          <w:p w14:paraId="79F37011" w14:textId="229F7C60"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6-8 – в целом целесообразность изменений в среде и инфраструктуре образовательной организации по результатам реализации инновационного образовательного проекта подтверждена, но есть некоторые </w:t>
            </w:r>
            <w:r w:rsidR="000A2DAA" w:rsidRPr="000A2DAA">
              <w:rPr>
                <w:rFonts w:ascii="Times New Roman" w:hAnsi="Times New Roman" w:cs="Times New Roman"/>
                <w:sz w:val="24"/>
                <w:szCs w:val="24"/>
              </w:rPr>
              <w:t>недостатки</w:t>
            </w:r>
            <w:r w:rsidR="000A2DAA">
              <w:rPr>
                <w:rFonts w:ascii="Times New Roman" w:hAnsi="Times New Roman" w:cs="Times New Roman"/>
                <w:sz w:val="24"/>
                <w:szCs w:val="24"/>
              </w:rPr>
              <w:t xml:space="preserve"> </w:t>
            </w:r>
            <w:r w:rsidR="000A2DAA" w:rsidRPr="000A2DAA">
              <w:rPr>
                <w:rFonts w:ascii="Times New Roman" w:hAnsi="Times New Roman" w:cs="Times New Roman"/>
                <w:sz w:val="24"/>
                <w:szCs w:val="24"/>
              </w:rPr>
              <w:t>интегрированности площадки в инновационную инфраструктуру региона/отрасли, четкую демонстрацию получения инновационного результата /продукта/малого инновационного предприятия с участием ученых и обучающихся</w:t>
            </w:r>
            <w:r w:rsidRPr="000A2811">
              <w:rPr>
                <w:rFonts w:ascii="Times New Roman" w:hAnsi="Times New Roman" w:cs="Times New Roman"/>
                <w:sz w:val="24"/>
                <w:szCs w:val="24"/>
              </w:rPr>
              <w:t xml:space="preserve">, несущественные изъяны, как правило, не оказывающие серьёзного влияния на мнение эксперта; </w:t>
            </w:r>
          </w:p>
          <w:p w14:paraId="0B1F236E" w14:textId="77777777"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3-5</w:t>
            </w:r>
            <w:proofErr w:type="gramEnd"/>
            <w:r w:rsidRPr="000A2811">
              <w:rPr>
                <w:rFonts w:ascii="Times New Roman" w:hAnsi="Times New Roman" w:cs="Times New Roman"/>
                <w:sz w:val="24"/>
                <w:szCs w:val="24"/>
              </w:rPr>
              <w:t xml:space="preserve"> – качество изложения информации относительно целесообразности изменений в среде и инфраструктуре образовательной организации по результатам реализации инновационного образовательного проекта </w:t>
            </w:r>
            <w:r w:rsidRPr="000A2811">
              <w:rPr>
                <w:rFonts w:ascii="Times New Roman" w:hAnsi="Times New Roman" w:cs="Times New Roman"/>
                <w:sz w:val="24"/>
                <w:szCs w:val="24"/>
              </w:rPr>
              <w:lastRenderedPageBreak/>
              <w:t>вызывает некоторое сомнение, ряд важных параметров описан со значительными пробелами, недостаточно убедительно. Информация относительно изменений в среде и инфраструктуре образовательной организации по результатам реализации инновационного образовательного проекта присутствует, однако отчасти противоречива. Количество и серьёзность недостатков по данному разделу не позволяют эксперту поставить более высокую оценку;</w:t>
            </w:r>
          </w:p>
          <w:p w14:paraId="449EF220" w14:textId="77777777"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1-2</w:t>
            </w:r>
            <w:proofErr w:type="gramEnd"/>
            <w:r w:rsidRPr="000A2811">
              <w:rPr>
                <w:rFonts w:ascii="Times New Roman" w:hAnsi="Times New Roman" w:cs="Times New Roman"/>
                <w:sz w:val="24"/>
                <w:szCs w:val="24"/>
              </w:rPr>
              <w:t xml:space="preserve"> – информация относительно изменений в среде и инфраструктуре образовательной организации по результатам реализации инновационного образовательного проекта отсутствует (в отчете и в общем доступе в Интернете), представлена общими фразами или крайне некачественно, с фактологическими ошибками. Количество и серьёзность недостатков по критерию свидетельствуют о высоких рисках реализации проекта.</w:t>
            </w:r>
          </w:p>
        </w:tc>
      </w:tr>
      <w:tr w:rsidR="006D11D3" w:rsidRPr="000A2811" w14:paraId="6C6535D4" w14:textId="77777777" w:rsidTr="00153A7F">
        <w:tc>
          <w:tcPr>
            <w:tcW w:w="720" w:type="dxa"/>
          </w:tcPr>
          <w:p w14:paraId="5730B1C1"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11</w:t>
            </w:r>
          </w:p>
        </w:tc>
        <w:tc>
          <w:tcPr>
            <w:tcW w:w="4095" w:type="dxa"/>
          </w:tcPr>
          <w:p w14:paraId="02201B6C"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Степень удовлетворенности обучающихся и их родителей (законных представителей) качеством оказанных образовательных услуг</w:t>
            </w:r>
          </w:p>
        </w:tc>
        <w:tc>
          <w:tcPr>
            <w:tcW w:w="1559" w:type="dxa"/>
          </w:tcPr>
          <w:p w14:paraId="24C8BDB3"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Пункт 19</w:t>
            </w:r>
          </w:p>
        </w:tc>
        <w:tc>
          <w:tcPr>
            <w:tcW w:w="8222" w:type="dxa"/>
          </w:tcPr>
          <w:p w14:paraId="44225019"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0,1…1: </w:t>
            </w:r>
          </w:p>
          <w:p w14:paraId="7367B847"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0,1 – низкая степень удовлетворенности обучающихся и их родителей (законных представителей) качеством оказанных образовательных услуг, что подтверждается соответствующими аналитическими справками по итогам мониторинга; </w:t>
            </w:r>
          </w:p>
          <w:p w14:paraId="6D157CE4"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1 – высокая степень удовлетворенности обучающихся и их родителей (законных представителей) качеством оказанных образовательных услуг, что подтверждается соответствующими аналитическими справками по итогам мониторинга.</w:t>
            </w:r>
          </w:p>
        </w:tc>
      </w:tr>
      <w:tr w:rsidR="006D11D3" w:rsidRPr="000A2811" w14:paraId="6A5A8D8B" w14:textId="77777777" w:rsidTr="00153A7F">
        <w:tc>
          <w:tcPr>
            <w:tcW w:w="720" w:type="dxa"/>
          </w:tcPr>
          <w:p w14:paraId="01CF01BA"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12</w:t>
            </w:r>
          </w:p>
        </w:tc>
        <w:tc>
          <w:tcPr>
            <w:tcW w:w="4095" w:type="dxa"/>
          </w:tcPr>
          <w:p w14:paraId="7D81EBD9"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Внешние эффекты от реализации инновационного образовательного проекта</w:t>
            </w:r>
          </w:p>
        </w:tc>
        <w:tc>
          <w:tcPr>
            <w:tcW w:w="1559" w:type="dxa"/>
          </w:tcPr>
          <w:p w14:paraId="7C41D546" w14:textId="714A72A1"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Пункт 2</w:t>
            </w:r>
            <w:r w:rsidR="00323E41">
              <w:rPr>
                <w:rFonts w:ascii="Times New Roman" w:hAnsi="Times New Roman" w:cs="Times New Roman"/>
                <w:sz w:val="24"/>
                <w:szCs w:val="24"/>
              </w:rPr>
              <w:t>1</w:t>
            </w:r>
          </w:p>
        </w:tc>
        <w:tc>
          <w:tcPr>
            <w:tcW w:w="8222" w:type="dxa"/>
          </w:tcPr>
          <w:p w14:paraId="049FCF80"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1…10: </w:t>
            </w:r>
          </w:p>
          <w:p w14:paraId="01E818BA" w14:textId="58A7FCBB"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9-10 – ожидаемые внешние эффекты от реализации инновационного образовательного проекта </w:t>
            </w:r>
            <w:r w:rsidR="002A4F63" w:rsidRPr="002A4F63">
              <w:rPr>
                <w:rFonts w:ascii="Times New Roman" w:hAnsi="Times New Roman" w:cs="Times New Roman"/>
                <w:sz w:val="24"/>
                <w:szCs w:val="24"/>
              </w:rPr>
              <w:t xml:space="preserve">демонстрируют интеграцию ФИП  в инновационную инфраструктуру региона/отрасли в соответствии с направлениями </w:t>
            </w:r>
            <w:r w:rsidR="00AD0AF8" w:rsidRPr="00AD0AF8">
              <w:rPr>
                <w:rFonts w:ascii="Times New Roman" w:hAnsi="Times New Roman" w:cs="Times New Roman"/>
                <w:sz w:val="24"/>
                <w:szCs w:val="24"/>
              </w:rPr>
              <w:t>государственных программ инновационного развития и модернизации системы образования, участником которых является Министерство науки и высшего образования Российской Федерации</w:t>
            </w:r>
            <w:r w:rsidR="002A4F63" w:rsidRPr="002A4F63">
              <w:rPr>
                <w:rFonts w:ascii="Times New Roman" w:hAnsi="Times New Roman" w:cs="Times New Roman"/>
                <w:sz w:val="24"/>
                <w:szCs w:val="24"/>
              </w:rPr>
              <w:t xml:space="preserve">, влияние деятельности площадки и внешние эффекты на интерес и </w:t>
            </w:r>
            <w:r w:rsidR="002A4F63" w:rsidRPr="002A4F63">
              <w:rPr>
                <w:rFonts w:ascii="Times New Roman" w:hAnsi="Times New Roman" w:cs="Times New Roman"/>
                <w:sz w:val="24"/>
                <w:szCs w:val="24"/>
              </w:rPr>
              <w:lastRenderedPageBreak/>
              <w:t xml:space="preserve">вовлечение в инновационную деятельность иных участников и организаций </w:t>
            </w:r>
            <w:r w:rsidRPr="000A2811">
              <w:rPr>
                <w:rFonts w:ascii="Times New Roman" w:hAnsi="Times New Roman" w:cs="Times New Roman"/>
                <w:sz w:val="24"/>
                <w:szCs w:val="24"/>
              </w:rPr>
              <w:t>подтверждены и не вызывают сомнений. Замечания у эксперта отсутствуют;</w:t>
            </w:r>
          </w:p>
          <w:p w14:paraId="40094607" w14:textId="5B733C0D"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 6-8 – в целом ожидаемые внешние эффекты от реализации инновационного образовательного проекта подтверждены, но есть некоторые </w:t>
            </w:r>
            <w:proofErr w:type="gramStart"/>
            <w:r w:rsidRPr="000A2811">
              <w:rPr>
                <w:rFonts w:ascii="Times New Roman" w:hAnsi="Times New Roman" w:cs="Times New Roman"/>
                <w:sz w:val="24"/>
                <w:szCs w:val="24"/>
              </w:rPr>
              <w:t xml:space="preserve">недостатки, </w:t>
            </w:r>
            <w:r w:rsidR="00B94DBE" w:rsidRPr="00B94DBE">
              <w:rPr>
                <w:rFonts w:ascii="Times New Roman" w:hAnsi="Times New Roman" w:cs="Times New Roman"/>
                <w:sz w:val="24"/>
                <w:szCs w:val="24"/>
              </w:rPr>
              <w:t xml:space="preserve"> указывающие</w:t>
            </w:r>
            <w:proofErr w:type="gramEnd"/>
            <w:r w:rsidR="00B94DBE" w:rsidRPr="00B94DBE">
              <w:rPr>
                <w:rFonts w:ascii="Times New Roman" w:hAnsi="Times New Roman" w:cs="Times New Roman"/>
                <w:sz w:val="24"/>
                <w:szCs w:val="24"/>
              </w:rPr>
              <w:t xml:space="preserve"> на отношение к деятельности федеральной инновационной площадки как соответствующей обычной образовательной деятельности ВУЗа по внедрению новых образовательных методик, программ, которые могут стать базовым элементом инновационной модели  ФИП;</w:t>
            </w:r>
            <w:r w:rsidRPr="000A2811">
              <w:rPr>
                <w:rFonts w:ascii="Times New Roman" w:hAnsi="Times New Roman" w:cs="Times New Roman"/>
                <w:sz w:val="24"/>
                <w:szCs w:val="24"/>
              </w:rPr>
              <w:t xml:space="preserve">; </w:t>
            </w:r>
          </w:p>
          <w:p w14:paraId="3ED045B3" w14:textId="77777777"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3-5</w:t>
            </w:r>
            <w:proofErr w:type="gramEnd"/>
            <w:r w:rsidRPr="000A2811">
              <w:rPr>
                <w:rFonts w:ascii="Times New Roman" w:hAnsi="Times New Roman" w:cs="Times New Roman"/>
                <w:sz w:val="24"/>
                <w:szCs w:val="24"/>
              </w:rPr>
              <w:t xml:space="preserve"> – качество изложения информации относительно внешних эффектов от реализации инновационного образовательного проекта вызывает некоторое сомнение, ряд важных параметров описан со значительными пробелами, недостаточно убедительно. Информация относительно внешних эффектов присутствует, однако отчасти противоречива. Количество и серьёзность недостатков по данному разделу не позволяют эксперту поставить более высокую оценку; </w:t>
            </w:r>
          </w:p>
          <w:p w14:paraId="570EB5A0" w14:textId="77777777"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1-2</w:t>
            </w:r>
            <w:proofErr w:type="gramEnd"/>
            <w:r w:rsidRPr="000A2811">
              <w:rPr>
                <w:rFonts w:ascii="Times New Roman" w:hAnsi="Times New Roman" w:cs="Times New Roman"/>
                <w:sz w:val="24"/>
                <w:szCs w:val="24"/>
              </w:rPr>
              <w:t xml:space="preserve"> – информация относительно внешних эффектов отсутствует (в отчете и в общем доступе в Интернете), представлена общими фразами или крайне некачественно, с фактологическими ошибками. Количество и серьёзность недостатков по критерию свидетельствуют о высоких рисках реализации проекта.</w:t>
            </w:r>
          </w:p>
        </w:tc>
      </w:tr>
      <w:tr w:rsidR="006D11D3" w:rsidRPr="000A2811" w14:paraId="25A8A638" w14:textId="77777777" w:rsidTr="00153A7F">
        <w:tc>
          <w:tcPr>
            <w:tcW w:w="720" w:type="dxa"/>
          </w:tcPr>
          <w:p w14:paraId="2EF50635"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13</w:t>
            </w:r>
          </w:p>
        </w:tc>
        <w:tc>
          <w:tcPr>
            <w:tcW w:w="4095" w:type="dxa"/>
          </w:tcPr>
          <w:p w14:paraId="08FBEAA3" w14:textId="7ECAF439"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Практическая значимость инновационных решений в рамках реализации инновационного образовательного проекта за отчетный период</w:t>
            </w:r>
            <w:r w:rsidR="000B15B8">
              <w:rPr>
                <w:rFonts w:ascii="Times New Roman" w:hAnsi="Times New Roman" w:cs="Times New Roman"/>
                <w:sz w:val="24"/>
                <w:szCs w:val="24"/>
              </w:rPr>
              <w:t xml:space="preserve">, включая </w:t>
            </w:r>
            <w:r w:rsidR="000B15B8" w:rsidRPr="000B15B8">
              <w:rPr>
                <w:rFonts w:ascii="Times New Roman" w:hAnsi="Times New Roman" w:cs="Times New Roman"/>
                <w:sz w:val="24"/>
                <w:szCs w:val="24"/>
              </w:rPr>
              <w:t>оценивание уровня взаимодействия с организациями, предприятиями-партнерами, заказчиками кадров, реализации функции вуза как центра трансфера знаний</w:t>
            </w:r>
          </w:p>
        </w:tc>
        <w:tc>
          <w:tcPr>
            <w:tcW w:w="1559" w:type="dxa"/>
          </w:tcPr>
          <w:p w14:paraId="4365185A" w14:textId="3C252CC8"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Пункт 2</w:t>
            </w:r>
            <w:r w:rsidR="00323E41">
              <w:rPr>
                <w:rFonts w:ascii="Times New Roman" w:hAnsi="Times New Roman" w:cs="Times New Roman"/>
                <w:sz w:val="24"/>
                <w:szCs w:val="24"/>
              </w:rPr>
              <w:t>2</w:t>
            </w:r>
          </w:p>
        </w:tc>
        <w:tc>
          <w:tcPr>
            <w:tcW w:w="8222" w:type="dxa"/>
          </w:tcPr>
          <w:p w14:paraId="186403D3"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1…10: </w:t>
            </w:r>
          </w:p>
          <w:p w14:paraId="4FF361EF" w14:textId="1F96C5D5"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9-10 –</w:t>
            </w:r>
            <w:r w:rsidR="00920056">
              <w:t xml:space="preserve"> </w:t>
            </w:r>
            <w:r w:rsidR="002D6845" w:rsidRPr="002D6845">
              <w:rPr>
                <w:rFonts w:ascii="Times New Roman" w:hAnsi="Times New Roman" w:cs="Times New Roman"/>
                <w:sz w:val="24"/>
                <w:szCs w:val="24"/>
              </w:rPr>
              <w:t xml:space="preserve">четкая демонстрация получения инновационного результата/продукта/малого инновационного предприятия с участием ученых и обучающихся, </w:t>
            </w:r>
            <w:r w:rsidR="00A06725">
              <w:rPr>
                <w:rFonts w:ascii="Times New Roman" w:hAnsi="Times New Roman" w:cs="Times New Roman"/>
                <w:sz w:val="24"/>
                <w:szCs w:val="24"/>
              </w:rPr>
              <w:t xml:space="preserve">механизмов интеграции </w:t>
            </w:r>
            <w:r w:rsidR="00A06725" w:rsidRPr="00A06725">
              <w:rPr>
                <w:rFonts w:ascii="Times New Roman" w:hAnsi="Times New Roman" w:cs="Times New Roman"/>
                <w:sz w:val="24"/>
                <w:szCs w:val="24"/>
              </w:rPr>
              <w:t>ФИП  в инновационную инфраструктуру региона/отрасли в соответствии с направлениями государственных программ инновационного развития и модернизации системы образования, участником которых является Министерство науки и высшего образования Российской Федерации</w:t>
            </w:r>
            <w:r w:rsidR="002D6845">
              <w:rPr>
                <w:rFonts w:ascii="Times New Roman" w:hAnsi="Times New Roman" w:cs="Times New Roman"/>
                <w:sz w:val="24"/>
                <w:szCs w:val="24"/>
              </w:rPr>
              <w:t>,</w:t>
            </w:r>
            <w:r w:rsidRPr="000A2811">
              <w:rPr>
                <w:rFonts w:ascii="Times New Roman" w:hAnsi="Times New Roman" w:cs="Times New Roman"/>
                <w:sz w:val="24"/>
                <w:szCs w:val="24"/>
              </w:rPr>
              <w:t xml:space="preserve"> запланированная практическая значимость инновационных решений</w:t>
            </w:r>
            <w:r w:rsidR="00F83EBA">
              <w:rPr>
                <w:rFonts w:ascii="Times New Roman" w:hAnsi="Times New Roman" w:cs="Times New Roman"/>
                <w:sz w:val="24"/>
                <w:szCs w:val="24"/>
              </w:rPr>
              <w:t xml:space="preserve">, </w:t>
            </w:r>
            <w:r w:rsidR="00F83EBA" w:rsidRPr="00F83EBA">
              <w:rPr>
                <w:rFonts w:ascii="Times New Roman" w:hAnsi="Times New Roman" w:cs="Times New Roman"/>
                <w:sz w:val="24"/>
                <w:szCs w:val="24"/>
              </w:rPr>
              <w:t>включая взаимодействи</w:t>
            </w:r>
            <w:r w:rsidR="00F83EBA">
              <w:rPr>
                <w:rFonts w:ascii="Times New Roman" w:hAnsi="Times New Roman" w:cs="Times New Roman"/>
                <w:sz w:val="24"/>
                <w:szCs w:val="24"/>
              </w:rPr>
              <w:t>е</w:t>
            </w:r>
            <w:r w:rsidR="00F83EBA" w:rsidRPr="00F83EBA">
              <w:rPr>
                <w:rFonts w:ascii="Times New Roman" w:hAnsi="Times New Roman" w:cs="Times New Roman"/>
                <w:sz w:val="24"/>
                <w:szCs w:val="24"/>
              </w:rPr>
              <w:t xml:space="preserve"> с организациями, предприятиями-партнерами, заказчиками кадров, </w:t>
            </w:r>
            <w:r w:rsidR="00F83EBA" w:rsidRPr="00F83EBA">
              <w:rPr>
                <w:rFonts w:ascii="Times New Roman" w:hAnsi="Times New Roman" w:cs="Times New Roman"/>
                <w:sz w:val="24"/>
                <w:szCs w:val="24"/>
              </w:rPr>
              <w:lastRenderedPageBreak/>
              <w:t xml:space="preserve">реализации функции вуза как центра трансфера знаний </w:t>
            </w:r>
            <w:r w:rsidRPr="000A2811">
              <w:rPr>
                <w:rFonts w:ascii="Times New Roman" w:hAnsi="Times New Roman" w:cs="Times New Roman"/>
                <w:sz w:val="24"/>
                <w:szCs w:val="24"/>
              </w:rPr>
              <w:t xml:space="preserve"> в рамках реализации инновационного образовательного проекта обеспечена и не вызывает сомнений. Замечания у эксперта отсутствуют; </w:t>
            </w:r>
          </w:p>
          <w:p w14:paraId="4700F513" w14:textId="36839566"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6-8</w:t>
            </w:r>
            <w:proofErr w:type="gramEnd"/>
            <w:r w:rsidRPr="000A2811">
              <w:rPr>
                <w:rFonts w:ascii="Times New Roman" w:hAnsi="Times New Roman" w:cs="Times New Roman"/>
                <w:sz w:val="24"/>
                <w:szCs w:val="24"/>
              </w:rPr>
              <w:t xml:space="preserve"> – в целом практическая значимость инновационных решений</w:t>
            </w:r>
            <w:r w:rsidR="00F83EBA" w:rsidRPr="00F83EBA">
              <w:rPr>
                <w:rFonts w:ascii="Times New Roman" w:hAnsi="Times New Roman" w:cs="Times New Roman"/>
                <w:sz w:val="24"/>
                <w:szCs w:val="24"/>
              </w:rPr>
              <w:t>, включая взаимодействие с организациями, предприятиями-партнерами, заказчиками кадров, реализации функции вуза как центра трансфера знаний</w:t>
            </w:r>
            <w:r w:rsidRPr="000A2811">
              <w:rPr>
                <w:rFonts w:ascii="Times New Roman" w:hAnsi="Times New Roman" w:cs="Times New Roman"/>
                <w:sz w:val="24"/>
                <w:szCs w:val="24"/>
              </w:rPr>
              <w:t xml:space="preserve"> в рамках реализации инновационного образовательного проекта обеспечена, но есть некоторые недостатки, несущественные изъяны, как правило, не оказывающие серьёзного влияния на мнение эксперта; </w:t>
            </w:r>
          </w:p>
          <w:p w14:paraId="0AC6BF49" w14:textId="19EA902D"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3-5</w:t>
            </w:r>
            <w:proofErr w:type="gramEnd"/>
            <w:r w:rsidRPr="000A2811">
              <w:rPr>
                <w:rFonts w:ascii="Times New Roman" w:hAnsi="Times New Roman" w:cs="Times New Roman"/>
                <w:sz w:val="24"/>
                <w:szCs w:val="24"/>
              </w:rPr>
              <w:t xml:space="preserve"> – качество изложения информации относительно практической значимости инновационных решений</w:t>
            </w:r>
            <w:r w:rsidR="00F83EBA" w:rsidRPr="00F83EBA">
              <w:rPr>
                <w:rFonts w:ascii="Times New Roman" w:hAnsi="Times New Roman" w:cs="Times New Roman"/>
                <w:sz w:val="24"/>
                <w:szCs w:val="24"/>
              </w:rPr>
              <w:t>, включая взаимодействие с организациями, предприятиями-партнерами, заказчиками кадров, реализации функции вуза как центра трансфера знаний</w:t>
            </w:r>
            <w:r w:rsidRPr="000A2811">
              <w:rPr>
                <w:rFonts w:ascii="Times New Roman" w:hAnsi="Times New Roman" w:cs="Times New Roman"/>
                <w:sz w:val="24"/>
                <w:szCs w:val="24"/>
              </w:rPr>
              <w:t xml:space="preserve"> в рамках реализации инновационного образовательного проекта вызывает некоторое сомнение, ряд важных параметров описан со значительными пробелами, недостаточно убедительно. Информация относительно практической значимости инновационных решений в рамках реализации инновационного образовательного проекта присутствует, однако отчасти противоречива. Количество и серьёзность недостатков по данному разделу не позволяют эксперту поставить более высокую оценку; </w:t>
            </w:r>
          </w:p>
          <w:p w14:paraId="05A4FDC8" w14:textId="44482330"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1-2</w:t>
            </w:r>
            <w:proofErr w:type="gramEnd"/>
            <w:r w:rsidRPr="000A2811">
              <w:rPr>
                <w:rFonts w:ascii="Times New Roman" w:hAnsi="Times New Roman" w:cs="Times New Roman"/>
                <w:sz w:val="24"/>
                <w:szCs w:val="24"/>
              </w:rPr>
              <w:t xml:space="preserve"> – информация по практической значимости инновационных решений</w:t>
            </w:r>
            <w:r w:rsidR="00F83EBA" w:rsidRPr="00F83EBA">
              <w:rPr>
                <w:rFonts w:ascii="Times New Roman" w:hAnsi="Times New Roman" w:cs="Times New Roman"/>
                <w:sz w:val="24"/>
                <w:szCs w:val="24"/>
              </w:rPr>
              <w:t>, включая взаимодействие с организациями, предприятиями-партнерами, заказчиками кадров, реализации функции вуза как центра трансфера знаний</w:t>
            </w:r>
            <w:r w:rsidRPr="000A2811">
              <w:rPr>
                <w:rFonts w:ascii="Times New Roman" w:hAnsi="Times New Roman" w:cs="Times New Roman"/>
                <w:sz w:val="24"/>
                <w:szCs w:val="24"/>
              </w:rPr>
              <w:t xml:space="preserve"> в рамках реализации инновационного образовательного проекта отсутствует (в отчете и в общем доступе в Интернете), представлена общими фразами или крайне некачественно, с фактологическими ошибками. Количество и серьёзность недостатков по критерию свидетельствуют о высоких рисках реализации проекта.</w:t>
            </w:r>
          </w:p>
        </w:tc>
      </w:tr>
      <w:tr w:rsidR="006D11D3" w:rsidRPr="000A2811" w14:paraId="6754257A" w14:textId="77777777" w:rsidTr="00153A7F">
        <w:tc>
          <w:tcPr>
            <w:tcW w:w="720" w:type="dxa"/>
          </w:tcPr>
          <w:p w14:paraId="51FD6D89"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14</w:t>
            </w:r>
          </w:p>
        </w:tc>
        <w:tc>
          <w:tcPr>
            <w:tcW w:w="4095" w:type="dxa"/>
          </w:tcPr>
          <w:p w14:paraId="02600DA5"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Степень реализации предложений по распространению и внедрению </w:t>
            </w:r>
            <w:r w:rsidRPr="000A2811">
              <w:rPr>
                <w:rFonts w:ascii="Times New Roman" w:hAnsi="Times New Roman" w:cs="Times New Roman"/>
                <w:sz w:val="24"/>
                <w:szCs w:val="24"/>
              </w:rPr>
              <w:lastRenderedPageBreak/>
              <w:t>результатов деятельности ФИП за текущий период, включая предложения по внесению изменений в законодательство (при необходимости)</w:t>
            </w:r>
          </w:p>
        </w:tc>
        <w:tc>
          <w:tcPr>
            <w:tcW w:w="1559" w:type="dxa"/>
          </w:tcPr>
          <w:p w14:paraId="39F8237F" w14:textId="50E50E12"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Пункт 2</w:t>
            </w:r>
            <w:r w:rsidR="00323E41">
              <w:rPr>
                <w:rFonts w:ascii="Times New Roman" w:hAnsi="Times New Roman" w:cs="Times New Roman"/>
                <w:sz w:val="24"/>
                <w:szCs w:val="24"/>
              </w:rPr>
              <w:t>3</w:t>
            </w:r>
          </w:p>
        </w:tc>
        <w:tc>
          <w:tcPr>
            <w:tcW w:w="8222" w:type="dxa"/>
          </w:tcPr>
          <w:p w14:paraId="7F768D96"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1…10: </w:t>
            </w:r>
          </w:p>
          <w:p w14:paraId="0222AB28" w14:textId="3B5E3CA9"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lastRenderedPageBreak/>
              <w:t>9-10</w:t>
            </w:r>
            <w:proofErr w:type="gramEnd"/>
            <w:r w:rsidRPr="000A2811">
              <w:rPr>
                <w:rFonts w:ascii="Times New Roman" w:hAnsi="Times New Roman" w:cs="Times New Roman"/>
                <w:sz w:val="24"/>
                <w:szCs w:val="24"/>
              </w:rPr>
              <w:t xml:space="preserve"> – предложения по распространению и внедрению результатов деятельности ФИП за текущий период реализованы.</w:t>
            </w:r>
            <w:r w:rsidR="00471244">
              <w:rPr>
                <w:rFonts w:ascii="Times New Roman" w:hAnsi="Times New Roman" w:cs="Times New Roman"/>
                <w:sz w:val="24"/>
                <w:szCs w:val="24"/>
              </w:rPr>
              <w:t xml:space="preserve"> </w:t>
            </w:r>
            <w:r w:rsidR="00471244" w:rsidRPr="00471244">
              <w:rPr>
                <w:rFonts w:ascii="Times New Roman" w:hAnsi="Times New Roman" w:cs="Times New Roman"/>
                <w:sz w:val="24"/>
                <w:szCs w:val="24"/>
              </w:rPr>
              <w:t xml:space="preserve">Субъектом ФИП широко освещаются/тиражируются достигнутые результаты интегрированности площадки в инновационную инфраструктуру региона/отрасли в соответствии </w:t>
            </w:r>
            <w:r w:rsidR="00A06725" w:rsidRPr="00A06725">
              <w:rPr>
                <w:rFonts w:ascii="Times New Roman" w:hAnsi="Times New Roman" w:cs="Times New Roman"/>
                <w:sz w:val="24"/>
                <w:szCs w:val="24"/>
              </w:rPr>
              <w:t>с направлениями государственных программ инновационного развития и модернизации системы образования, участником которых является Министерство науки и высшего образования Российской Федерации</w:t>
            </w:r>
            <w:r w:rsidR="00A06725">
              <w:rPr>
                <w:rFonts w:ascii="Times New Roman" w:hAnsi="Times New Roman" w:cs="Times New Roman"/>
                <w:sz w:val="24"/>
                <w:szCs w:val="24"/>
              </w:rPr>
              <w:t>.</w:t>
            </w:r>
            <w:r w:rsidR="00471244" w:rsidRPr="00471244">
              <w:rPr>
                <w:rFonts w:ascii="Times New Roman" w:hAnsi="Times New Roman" w:cs="Times New Roman"/>
                <w:sz w:val="24"/>
                <w:szCs w:val="24"/>
              </w:rPr>
              <w:t xml:space="preserve">    </w:t>
            </w:r>
            <w:r w:rsidRPr="000A2811">
              <w:rPr>
                <w:rFonts w:ascii="Times New Roman" w:hAnsi="Times New Roman" w:cs="Times New Roman"/>
                <w:sz w:val="24"/>
                <w:szCs w:val="24"/>
              </w:rPr>
              <w:t xml:space="preserve"> Замечания у эксперта отсутствуют; </w:t>
            </w:r>
          </w:p>
          <w:p w14:paraId="070CD428" w14:textId="77777777"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6-8</w:t>
            </w:r>
            <w:proofErr w:type="gramEnd"/>
            <w:r w:rsidRPr="000A2811">
              <w:rPr>
                <w:rFonts w:ascii="Times New Roman" w:hAnsi="Times New Roman" w:cs="Times New Roman"/>
                <w:sz w:val="24"/>
                <w:szCs w:val="24"/>
              </w:rPr>
              <w:t xml:space="preserve"> – в целом предложения по распространению и внедрению результатов деятельности ФИП за текущий период реализованы, но есть некоторые недостатки, несущественные изъяны, как правило, не оказывающие серьёзного влияния на общее качество отчета; </w:t>
            </w:r>
          </w:p>
          <w:p w14:paraId="1233C5F9" w14:textId="77777777"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3-5</w:t>
            </w:r>
            <w:proofErr w:type="gramEnd"/>
            <w:r w:rsidRPr="000A2811">
              <w:rPr>
                <w:rFonts w:ascii="Times New Roman" w:hAnsi="Times New Roman" w:cs="Times New Roman"/>
                <w:sz w:val="24"/>
                <w:szCs w:val="24"/>
              </w:rPr>
              <w:t xml:space="preserve"> – качество изложения информации относительно реализации предложений по распространению и внедрению результатов деятельности ФИП за текущий период вызывает некоторое сомнение, ряд важных параметров описан со значительными пробелами, недостаточно убедительно. Предложения по распространению и внедрению результатов деятельности ФИП за текущий период присутствуют, однако отчасти противоречивы. Количество и серьёзность недостатков по данному разделу не позволяют эксперту поставить более высокую оценку; </w:t>
            </w:r>
          </w:p>
          <w:p w14:paraId="673E97D8" w14:textId="77777777" w:rsidR="006D11D3" w:rsidRPr="000A2811" w:rsidRDefault="006D11D3"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1-2</w:t>
            </w:r>
            <w:proofErr w:type="gramEnd"/>
            <w:r w:rsidRPr="000A2811">
              <w:rPr>
                <w:rFonts w:ascii="Times New Roman" w:hAnsi="Times New Roman" w:cs="Times New Roman"/>
                <w:sz w:val="24"/>
                <w:szCs w:val="24"/>
              </w:rPr>
              <w:t xml:space="preserve"> – информация по предложениям по распространению и внедрению результатов деятельности ФИП за текущий период отсутствует (в отчете и в общем доступе в Интернете), представлена общими фразами или крайне некачественно, с фактологическими ошибками. Количество и серьёзность недостатков по критерию свидетельствуют о высоких рисках реализации проекта.</w:t>
            </w:r>
          </w:p>
        </w:tc>
      </w:tr>
      <w:tr w:rsidR="006D11D3" w:rsidRPr="000A2811" w14:paraId="446838FB" w14:textId="77777777" w:rsidTr="00153A7F">
        <w:tc>
          <w:tcPr>
            <w:tcW w:w="720" w:type="dxa"/>
          </w:tcPr>
          <w:p w14:paraId="222E9FF9"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15</w:t>
            </w:r>
          </w:p>
        </w:tc>
        <w:tc>
          <w:tcPr>
            <w:tcW w:w="4095" w:type="dxa"/>
          </w:tcPr>
          <w:p w14:paraId="71BBE773" w14:textId="6ED39C01"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Оценка качества информационной </w:t>
            </w:r>
            <w:r w:rsidR="009C02A2" w:rsidRPr="000A2811">
              <w:rPr>
                <w:rFonts w:ascii="Times New Roman" w:hAnsi="Times New Roman" w:cs="Times New Roman"/>
                <w:sz w:val="24"/>
                <w:szCs w:val="24"/>
              </w:rPr>
              <w:t>кампани</w:t>
            </w:r>
            <w:r w:rsidR="009C02A2">
              <w:rPr>
                <w:rFonts w:ascii="Times New Roman" w:hAnsi="Times New Roman" w:cs="Times New Roman"/>
                <w:sz w:val="24"/>
                <w:szCs w:val="24"/>
              </w:rPr>
              <w:t>и</w:t>
            </w:r>
            <w:r w:rsidR="009C02A2" w:rsidRPr="000A2811">
              <w:rPr>
                <w:rFonts w:ascii="Times New Roman" w:hAnsi="Times New Roman" w:cs="Times New Roman"/>
                <w:sz w:val="24"/>
                <w:szCs w:val="24"/>
              </w:rPr>
              <w:t xml:space="preserve"> </w:t>
            </w:r>
            <w:r w:rsidRPr="000A2811">
              <w:rPr>
                <w:rFonts w:ascii="Times New Roman" w:hAnsi="Times New Roman" w:cs="Times New Roman"/>
                <w:sz w:val="24"/>
                <w:szCs w:val="24"/>
              </w:rPr>
              <w:t>сопровождения деятельности ФИП за отчетный период</w:t>
            </w:r>
          </w:p>
        </w:tc>
        <w:tc>
          <w:tcPr>
            <w:tcW w:w="1559" w:type="dxa"/>
          </w:tcPr>
          <w:p w14:paraId="50AB185E" w14:textId="77777777" w:rsidR="006D11D3" w:rsidRPr="000A2811" w:rsidRDefault="006D11D3" w:rsidP="000A2811">
            <w:pPr>
              <w:jc w:val="both"/>
              <w:rPr>
                <w:rFonts w:ascii="Times New Roman" w:hAnsi="Times New Roman" w:cs="Times New Roman"/>
                <w:sz w:val="24"/>
                <w:szCs w:val="24"/>
              </w:rPr>
            </w:pPr>
            <w:r w:rsidRPr="000A2811">
              <w:rPr>
                <w:rFonts w:ascii="Times New Roman" w:hAnsi="Times New Roman" w:cs="Times New Roman"/>
                <w:sz w:val="24"/>
                <w:szCs w:val="24"/>
              </w:rPr>
              <w:t>Раздел V</w:t>
            </w:r>
          </w:p>
        </w:tc>
        <w:tc>
          <w:tcPr>
            <w:tcW w:w="8222" w:type="dxa"/>
          </w:tcPr>
          <w:p w14:paraId="5426BDFD" w14:textId="160492D9" w:rsidR="00A6609C" w:rsidRDefault="006D11D3" w:rsidP="0037565A">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w:t>
            </w:r>
            <w:r w:rsidR="0071306B">
              <w:rPr>
                <w:rFonts w:ascii="Times New Roman" w:hAnsi="Times New Roman" w:cs="Times New Roman"/>
                <w:sz w:val="24"/>
                <w:szCs w:val="24"/>
              </w:rPr>
              <w:t>0,</w:t>
            </w:r>
            <w:r w:rsidRPr="000A2811">
              <w:rPr>
                <w:rFonts w:ascii="Times New Roman" w:hAnsi="Times New Roman" w:cs="Times New Roman"/>
                <w:sz w:val="24"/>
                <w:szCs w:val="24"/>
              </w:rPr>
              <w:t>1…7</w:t>
            </w:r>
          </w:p>
          <w:p w14:paraId="5FA38C1A" w14:textId="23EE07F0" w:rsidR="00873282" w:rsidRPr="003A26B5" w:rsidRDefault="006D11D3" w:rsidP="0037565A">
            <w:pPr>
              <w:jc w:val="both"/>
              <w:rPr>
                <w:rFonts w:ascii="Times New Roman" w:hAnsi="Times New Roman" w:cs="Times New Roman"/>
                <w:sz w:val="24"/>
                <w:szCs w:val="24"/>
              </w:rPr>
            </w:pPr>
            <w:r w:rsidRPr="000A2811">
              <w:rPr>
                <w:rFonts w:ascii="Times New Roman" w:hAnsi="Times New Roman" w:cs="Times New Roman"/>
                <w:sz w:val="24"/>
                <w:szCs w:val="24"/>
              </w:rPr>
              <w:t xml:space="preserve">Итоговое значение критерия рассчитывается как сумма дихотомических оценок по подкритериям: </w:t>
            </w:r>
          </w:p>
          <w:p w14:paraId="526A337C" w14:textId="77777777" w:rsidR="0037565A" w:rsidRPr="0037565A" w:rsidRDefault="0037565A" w:rsidP="0037565A">
            <w:pPr>
              <w:jc w:val="both"/>
              <w:rPr>
                <w:rFonts w:ascii="Times New Roman" w:hAnsi="Times New Roman" w:cs="Times New Roman"/>
                <w:b/>
                <w:sz w:val="24"/>
                <w:szCs w:val="24"/>
              </w:rPr>
            </w:pPr>
            <w:r w:rsidRPr="0037565A">
              <w:rPr>
                <w:rFonts w:ascii="Times New Roman" w:hAnsi="Times New Roman" w:cs="Times New Roman"/>
                <w:b/>
                <w:sz w:val="24"/>
                <w:szCs w:val="24"/>
              </w:rPr>
              <w:lastRenderedPageBreak/>
              <w:t>Наличие собственного информационного ресурса / раздела на официальном сайте учреждения с трансляцией инновационной деятельности учреждения:</w:t>
            </w:r>
          </w:p>
          <w:p w14:paraId="39636388" w14:textId="77777777" w:rsidR="00C314D9" w:rsidRDefault="00A6609C" w:rsidP="0037565A">
            <w:pPr>
              <w:jc w:val="both"/>
              <w:rPr>
                <w:rFonts w:ascii="Times New Roman" w:hAnsi="Times New Roman" w:cs="Times New Roman"/>
                <w:bCs/>
                <w:sz w:val="24"/>
                <w:szCs w:val="24"/>
              </w:rPr>
            </w:pPr>
            <w:r>
              <w:rPr>
                <w:rFonts w:ascii="Times New Roman" w:hAnsi="Times New Roman" w:cs="Times New Roman"/>
                <w:bCs/>
                <w:sz w:val="24"/>
                <w:szCs w:val="24"/>
              </w:rPr>
              <w:t>2</w:t>
            </w:r>
            <w:r w:rsidR="0037565A" w:rsidRPr="00153A7F">
              <w:rPr>
                <w:rFonts w:ascii="Times New Roman" w:hAnsi="Times New Roman" w:cs="Times New Roman"/>
                <w:bCs/>
                <w:sz w:val="24"/>
                <w:szCs w:val="24"/>
              </w:rPr>
              <w:t xml:space="preserve"> – представлена ссылка на информационный ресурс с трансляцией деятельности ФИП, контент актуальный и регулярно обновлялся на протяжении отчетного года; </w:t>
            </w:r>
          </w:p>
          <w:p w14:paraId="2EB48776" w14:textId="77777777" w:rsidR="00C314D9" w:rsidRDefault="00A6609C" w:rsidP="0037565A">
            <w:pPr>
              <w:jc w:val="both"/>
              <w:rPr>
                <w:rFonts w:ascii="Times New Roman" w:hAnsi="Times New Roman" w:cs="Times New Roman"/>
                <w:bCs/>
                <w:sz w:val="24"/>
                <w:szCs w:val="24"/>
              </w:rPr>
            </w:pPr>
            <w:r>
              <w:rPr>
                <w:rFonts w:ascii="Times New Roman" w:hAnsi="Times New Roman" w:cs="Times New Roman"/>
                <w:bCs/>
                <w:sz w:val="24"/>
                <w:szCs w:val="24"/>
              </w:rPr>
              <w:t>1</w:t>
            </w:r>
            <w:r w:rsidR="0037565A" w:rsidRPr="00153A7F">
              <w:rPr>
                <w:rFonts w:ascii="Times New Roman" w:hAnsi="Times New Roman" w:cs="Times New Roman"/>
                <w:bCs/>
                <w:sz w:val="24"/>
                <w:szCs w:val="24"/>
              </w:rPr>
              <w:t xml:space="preserve"> – представлена ссылка на информационный ресурс, контент о деятельности ФИП не обновлялся на протяжении отчетного года;</w:t>
            </w:r>
          </w:p>
          <w:p w14:paraId="4F45EC4B" w14:textId="5EBD7A14" w:rsidR="0037565A" w:rsidRPr="00153A7F" w:rsidRDefault="0037565A" w:rsidP="0037565A">
            <w:pPr>
              <w:jc w:val="both"/>
              <w:rPr>
                <w:rFonts w:ascii="Times New Roman" w:hAnsi="Times New Roman" w:cs="Times New Roman"/>
                <w:bCs/>
                <w:sz w:val="24"/>
                <w:szCs w:val="24"/>
              </w:rPr>
            </w:pPr>
            <w:r w:rsidRPr="00153A7F">
              <w:rPr>
                <w:rFonts w:ascii="Times New Roman" w:hAnsi="Times New Roman" w:cs="Times New Roman"/>
                <w:bCs/>
                <w:sz w:val="24"/>
                <w:szCs w:val="24"/>
              </w:rPr>
              <w:t xml:space="preserve">0 – отсутствие информационного ресурса. </w:t>
            </w:r>
          </w:p>
          <w:p w14:paraId="0F2AEF65" w14:textId="7E96E6E4" w:rsidR="00844FD3" w:rsidRDefault="00844FD3" w:rsidP="0037565A">
            <w:pPr>
              <w:jc w:val="both"/>
              <w:rPr>
                <w:rFonts w:ascii="Times New Roman" w:hAnsi="Times New Roman" w:cs="Times New Roman"/>
                <w:b/>
                <w:sz w:val="24"/>
                <w:szCs w:val="24"/>
              </w:rPr>
            </w:pPr>
          </w:p>
          <w:p w14:paraId="7E24C34B" w14:textId="72798B8E" w:rsidR="0001338E" w:rsidRDefault="0001338E" w:rsidP="0037565A">
            <w:pPr>
              <w:jc w:val="both"/>
              <w:rPr>
                <w:rFonts w:ascii="Times New Roman" w:hAnsi="Times New Roman" w:cs="Times New Roman"/>
                <w:b/>
                <w:sz w:val="24"/>
                <w:szCs w:val="24"/>
              </w:rPr>
            </w:pPr>
            <w:r>
              <w:rPr>
                <w:rFonts w:ascii="Times New Roman" w:hAnsi="Times New Roman" w:cs="Times New Roman"/>
                <w:b/>
                <w:sz w:val="24"/>
                <w:szCs w:val="24"/>
              </w:rPr>
              <w:t xml:space="preserve">Предоставление календарного плана-графика комплекса мероприятий ФИП, планируемых к реализации в текущем году </w:t>
            </w:r>
            <w:r w:rsidR="006948D4">
              <w:rPr>
                <w:rFonts w:ascii="Times New Roman" w:hAnsi="Times New Roman" w:cs="Times New Roman"/>
                <w:b/>
                <w:sz w:val="24"/>
                <w:szCs w:val="24"/>
              </w:rPr>
              <w:t>не позднее 1 марта</w:t>
            </w:r>
            <w:r w:rsidRPr="00153A7F">
              <w:rPr>
                <w:rFonts w:ascii="Times New Roman" w:hAnsi="Times New Roman" w:cs="Times New Roman"/>
                <w:b/>
                <w:sz w:val="24"/>
                <w:szCs w:val="24"/>
              </w:rPr>
              <w:t>:</w:t>
            </w:r>
          </w:p>
          <w:p w14:paraId="19B3B062" w14:textId="77777777" w:rsidR="00C314D9" w:rsidRDefault="00A6609C" w:rsidP="0037565A">
            <w:pPr>
              <w:jc w:val="both"/>
              <w:rPr>
                <w:rFonts w:ascii="Times New Roman" w:hAnsi="Times New Roman" w:cs="Times New Roman"/>
                <w:bCs/>
                <w:sz w:val="24"/>
                <w:szCs w:val="24"/>
              </w:rPr>
            </w:pPr>
            <w:r>
              <w:rPr>
                <w:rFonts w:ascii="Times New Roman" w:hAnsi="Times New Roman" w:cs="Times New Roman"/>
                <w:bCs/>
                <w:sz w:val="24"/>
                <w:szCs w:val="24"/>
              </w:rPr>
              <w:t>1</w:t>
            </w:r>
            <w:r w:rsidR="006948D4" w:rsidRPr="00153A7F">
              <w:rPr>
                <w:rFonts w:ascii="Times New Roman" w:hAnsi="Times New Roman" w:cs="Times New Roman"/>
                <w:bCs/>
                <w:sz w:val="24"/>
                <w:szCs w:val="24"/>
              </w:rPr>
              <w:t xml:space="preserve"> </w:t>
            </w:r>
            <w:r w:rsidR="006948D4">
              <w:rPr>
                <w:rFonts w:ascii="Times New Roman" w:hAnsi="Times New Roman" w:cs="Times New Roman"/>
                <w:bCs/>
                <w:sz w:val="24"/>
                <w:szCs w:val="24"/>
              </w:rPr>
              <w:t>– план-график направлен организации-оператору сети ФИП в срок до 1 марта</w:t>
            </w:r>
            <w:r w:rsidR="006948D4" w:rsidRPr="00153A7F">
              <w:rPr>
                <w:rFonts w:ascii="Times New Roman" w:hAnsi="Times New Roman" w:cs="Times New Roman"/>
                <w:bCs/>
                <w:sz w:val="24"/>
                <w:szCs w:val="24"/>
              </w:rPr>
              <w:t xml:space="preserve"> </w:t>
            </w:r>
            <w:r w:rsidR="006948D4">
              <w:rPr>
                <w:rFonts w:ascii="Times New Roman" w:hAnsi="Times New Roman" w:cs="Times New Roman"/>
                <w:bCs/>
                <w:sz w:val="24"/>
                <w:szCs w:val="24"/>
              </w:rPr>
              <w:t>и содержит не менее 5 мероприятий по достижению результатов деятельности ФИП</w:t>
            </w:r>
            <w:r w:rsidR="006948D4" w:rsidRPr="00153A7F">
              <w:rPr>
                <w:rFonts w:ascii="Times New Roman" w:hAnsi="Times New Roman" w:cs="Times New Roman"/>
                <w:bCs/>
                <w:sz w:val="24"/>
                <w:szCs w:val="24"/>
              </w:rPr>
              <w:t>;</w:t>
            </w:r>
            <w:r w:rsidR="006948D4">
              <w:rPr>
                <w:rFonts w:ascii="Times New Roman" w:hAnsi="Times New Roman" w:cs="Times New Roman"/>
                <w:bCs/>
                <w:sz w:val="24"/>
                <w:szCs w:val="24"/>
              </w:rPr>
              <w:t xml:space="preserve"> </w:t>
            </w:r>
          </w:p>
          <w:p w14:paraId="2DC80046" w14:textId="77777777" w:rsidR="00C314D9" w:rsidRDefault="00A6609C" w:rsidP="0037565A">
            <w:pPr>
              <w:jc w:val="both"/>
              <w:rPr>
                <w:rFonts w:ascii="Times New Roman" w:hAnsi="Times New Roman" w:cs="Times New Roman"/>
                <w:bCs/>
                <w:sz w:val="24"/>
                <w:szCs w:val="24"/>
              </w:rPr>
            </w:pPr>
            <w:r>
              <w:rPr>
                <w:rFonts w:ascii="Times New Roman" w:hAnsi="Times New Roman" w:cs="Times New Roman"/>
                <w:bCs/>
                <w:sz w:val="24"/>
                <w:szCs w:val="24"/>
              </w:rPr>
              <w:t>0,5</w:t>
            </w:r>
            <w:r w:rsidR="006948D4">
              <w:rPr>
                <w:rFonts w:ascii="Times New Roman" w:hAnsi="Times New Roman" w:cs="Times New Roman"/>
                <w:bCs/>
                <w:sz w:val="24"/>
                <w:szCs w:val="24"/>
              </w:rPr>
              <w:t xml:space="preserve"> – план-график направлен организации-оператору сети ФИП в срок до 1 марта и содержит менее 5 мероприятий по достижению результатов деятельности ФИП</w:t>
            </w:r>
            <w:r w:rsidR="006948D4" w:rsidRPr="00153A7F">
              <w:rPr>
                <w:rFonts w:ascii="Times New Roman" w:hAnsi="Times New Roman" w:cs="Times New Roman"/>
                <w:bCs/>
                <w:sz w:val="24"/>
                <w:szCs w:val="24"/>
              </w:rPr>
              <w:t xml:space="preserve">; </w:t>
            </w:r>
          </w:p>
          <w:p w14:paraId="3BEBB362" w14:textId="6CBF3D91" w:rsidR="006948D4" w:rsidRPr="00153A7F" w:rsidRDefault="006948D4" w:rsidP="0037565A">
            <w:pPr>
              <w:jc w:val="both"/>
              <w:rPr>
                <w:rFonts w:ascii="Times New Roman" w:hAnsi="Times New Roman" w:cs="Times New Roman"/>
                <w:bCs/>
                <w:sz w:val="24"/>
                <w:szCs w:val="24"/>
              </w:rPr>
            </w:pPr>
            <w:r w:rsidRPr="00153A7F">
              <w:rPr>
                <w:rFonts w:ascii="Times New Roman" w:hAnsi="Times New Roman" w:cs="Times New Roman"/>
                <w:bCs/>
                <w:sz w:val="24"/>
                <w:szCs w:val="24"/>
              </w:rPr>
              <w:t>0</w:t>
            </w:r>
            <w:r w:rsidR="00A6609C">
              <w:rPr>
                <w:rFonts w:ascii="Times New Roman" w:hAnsi="Times New Roman" w:cs="Times New Roman"/>
                <w:bCs/>
                <w:sz w:val="24"/>
                <w:szCs w:val="24"/>
              </w:rPr>
              <w:t>,1</w:t>
            </w:r>
            <w:r w:rsidRPr="00153A7F">
              <w:rPr>
                <w:rFonts w:ascii="Times New Roman" w:hAnsi="Times New Roman" w:cs="Times New Roman"/>
                <w:bCs/>
                <w:sz w:val="24"/>
                <w:szCs w:val="24"/>
              </w:rPr>
              <w:t xml:space="preserve"> – </w:t>
            </w:r>
            <w:r>
              <w:rPr>
                <w:rFonts w:ascii="Times New Roman" w:hAnsi="Times New Roman" w:cs="Times New Roman"/>
                <w:bCs/>
                <w:sz w:val="24"/>
                <w:szCs w:val="24"/>
              </w:rPr>
              <w:t>план-график направлен позднее 1 марта</w:t>
            </w:r>
            <w:r w:rsidR="00C314D9">
              <w:rPr>
                <w:rFonts w:ascii="Times New Roman" w:hAnsi="Times New Roman" w:cs="Times New Roman"/>
                <w:bCs/>
                <w:sz w:val="24"/>
                <w:szCs w:val="24"/>
              </w:rPr>
              <w:t>,</w:t>
            </w:r>
            <w:r w:rsidR="0071306B">
              <w:rPr>
                <w:rFonts w:ascii="Times New Roman" w:hAnsi="Times New Roman" w:cs="Times New Roman"/>
                <w:bCs/>
                <w:sz w:val="24"/>
                <w:szCs w:val="24"/>
              </w:rPr>
              <w:t xml:space="preserve"> либо информация о предоставлении отсутствует</w:t>
            </w:r>
            <w:r>
              <w:rPr>
                <w:rFonts w:ascii="Times New Roman" w:hAnsi="Times New Roman" w:cs="Times New Roman"/>
                <w:bCs/>
                <w:sz w:val="24"/>
                <w:szCs w:val="24"/>
              </w:rPr>
              <w:t>.</w:t>
            </w:r>
            <w:r w:rsidRPr="00153A7F">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00C42440" w14:textId="77777777" w:rsidR="0001338E" w:rsidRPr="00153A7F" w:rsidRDefault="0001338E" w:rsidP="0037565A">
            <w:pPr>
              <w:jc w:val="both"/>
              <w:rPr>
                <w:rFonts w:ascii="Times New Roman" w:hAnsi="Times New Roman" w:cs="Times New Roman"/>
                <w:bCs/>
                <w:sz w:val="24"/>
                <w:szCs w:val="24"/>
              </w:rPr>
            </w:pPr>
          </w:p>
          <w:p w14:paraId="3DFF1A0B" w14:textId="77777777" w:rsidR="0001338E" w:rsidRPr="0037565A" w:rsidRDefault="0001338E" w:rsidP="0037565A">
            <w:pPr>
              <w:jc w:val="both"/>
              <w:rPr>
                <w:rFonts w:ascii="Times New Roman" w:hAnsi="Times New Roman" w:cs="Times New Roman"/>
                <w:b/>
                <w:sz w:val="24"/>
                <w:szCs w:val="24"/>
              </w:rPr>
            </w:pPr>
          </w:p>
          <w:p w14:paraId="4886E7B1" w14:textId="77777777" w:rsidR="0037565A" w:rsidRPr="0037565A" w:rsidRDefault="0037565A" w:rsidP="0037565A">
            <w:pPr>
              <w:jc w:val="both"/>
              <w:rPr>
                <w:rFonts w:ascii="Times New Roman" w:hAnsi="Times New Roman" w:cs="Times New Roman"/>
                <w:b/>
                <w:sz w:val="24"/>
                <w:szCs w:val="24"/>
              </w:rPr>
            </w:pPr>
            <w:r w:rsidRPr="0037565A">
              <w:rPr>
                <w:rFonts w:ascii="Times New Roman" w:hAnsi="Times New Roman" w:cs="Times New Roman"/>
                <w:b/>
                <w:sz w:val="24"/>
                <w:szCs w:val="24"/>
              </w:rPr>
              <w:t>Проведение мероприятий по распространению практики ФИП и трансляции опыта:</w:t>
            </w:r>
          </w:p>
          <w:p w14:paraId="356350A7" w14:textId="77777777" w:rsidR="00B9748F" w:rsidRDefault="00A6609C" w:rsidP="0037565A">
            <w:pPr>
              <w:jc w:val="both"/>
              <w:rPr>
                <w:rFonts w:ascii="Times New Roman" w:hAnsi="Times New Roman" w:cs="Times New Roman"/>
                <w:bCs/>
                <w:sz w:val="24"/>
                <w:szCs w:val="24"/>
              </w:rPr>
            </w:pPr>
            <w:r>
              <w:rPr>
                <w:rFonts w:ascii="Times New Roman" w:hAnsi="Times New Roman" w:cs="Times New Roman"/>
                <w:bCs/>
                <w:sz w:val="24"/>
                <w:szCs w:val="24"/>
              </w:rPr>
              <w:t>1</w:t>
            </w:r>
            <w:r w:rsidR="0037565A" w:rsidRPr="00153A7F">
              <w:rPr>
                <w:rFonts w:ascii="Times New Roman" w:hAnsi="Times New Roman" w:cs="Times New Roman"/>
                <w:bCs/>
                <w:sz w:val="24"/>
                <w:szCs w:val="24"/>
              </w:rPr>
              <w:t xml:space="preserve"> – представлен</w:t>
            </w:r>
            <w:r w:rsidR="00873282">
              <w:rPr>
                <w:rFonts w:ascii="Times New Roman" w:hAnsi="Times New Roman" w:cs="Times New Roman"/>
                <w:bCs/>
                <w:sz w:val="24"/>
                <w:szCs w:val="24"/>
              </w:rPr>
              <w:t>ы</w:t>
            </w:r>
            <w:r w:rsidR="0037565A" w:rsidRPr="00153A7F">
              <w:rPr>
                <w:rFonts w:ascii="Times New Roman" w:hAnsi="Times New Roman" w:cs="Times New Roman"/>
                <w:bCs/>
                <w:sz w:val="24"/>
                <w:szCs w:val="24"/>
              </w:rPr>
              <w:t xml:space="preserve"> </w:t>
            </w:r>
            <w:r w:rsidR="00873282">
              <w:rPr>
                <w:rFonts w:ascii="Times New Roman" w:hAnsi="Times New Roman" w:cs="Times New Roman"/>
                <w:bCs/>
                <w:sz w:val="24"/>
                <w:szCs w:val="24"/>
              </w:rPr>
              <w:t xml:space="preserve">не менее 3-х </w:t>
            </w:r>
            <w:r w:rsidR="0037565A" w:rsidRPr="00153A7F">
              <w:rPr>
                <w:rFonts w:ascii="Times New Roman" w:hAnsi="Times New Roman" w:cs="Times New Roman"/>
                <w:bCs/>
                <w:sz w:val="24"/>
                <w:szCs w:val="24"/>
              </w:rPr>
              <w:t>ссыл</w:t>
            </w:r>
            <w:r w:rsidR="00873282">
              <w:rPr>
                <w:rFonts w:ascii="Times New Roman" w:hAnsi="Times New Roman" w:cs="Times New Roman"/>
                <w:bCs/>
                <w:sz w:val="24"/>
                <w:szCs w:val="24"/>
              </w:rPr>
              <w:t>ок</w:t>
            </w:r>
            <w:r w:rsidR="0037565A" w:rsidRPr="00153A7F">
              <w:rPr>
                <w:rFonts w:ascii="Times New Roman" w:hAnsi="Times New Roman" w:cs="Times New Roman"/>
                <w:bCs/>
                <w:sz w:val="24"/>
                <w:szCs w:val="24"/>
              </w:rPr>
              <w:t xml:space="preserve"> на размещенны</w:t>
            </w:r>
            <w:r w:rsidR="00873282">
              <w:rPr>
                <w:rFonts w:ascii="Times New Roman" w:hAnsi="Times New Roman" w:cs="Times New Roman"/>
                <w:bCs/>
                <w:sz w:val="24"/>
                <w:szCs w:val="24"/>
              </w:rPr>
              <w:t>е</w:t>
            </w:r>
            <w:r w:rsidR="0037565A" w:rsidRPr="00153A7F">
              <w:rPr>
                <w:rFonts w:ascii="Times New Roman" w:hAnsi="Times New Roman" w:cs="Times New Roman"/>
                <w:bCs/>
                <w:sz w:val="24"/>
                <w:szCs w:val="24"/>
              </w:rPr>
              <w:t xml:space="preserve"> анонс</w:t>
            </w:r>
            <w:r w:rsidR="00873282">
              <w:rPr>
                <w:rFonts w:ascii="Times New Roman" w:hAnsi="Times New Roman" w:cs="Times New Roman"/>
                <w:bCs/>
                <w:sz w:val="24"/>
                <w:szCs w:val="24"/>
              </w:rPr>
              <w:t>ы</w:t>
            </w:r>
            <w:r w:rsidR="0037565A" w:rsidRPr="00153A7F">
              <w:rPr>
                <w:rFonts w:ascii="Times New Roman" w:hAnsi="Times New Roman" w:cs="Times New Roman"/>
                <w:bCs/>
                <w:sz w:val="24"/>
                <w:szCs w:val="24"/>
              </w:rPr>
              <w:t xml:space="preserve"> мероприяти</w:t>
            </w:r>
            <w:r w:rsidR="00873282">
              <w:rPr>
                <w:rFonts w:ascii="Times New Roman" w:hAnsi="Times New Roman" w:cs="Times New Roman"/>
                <w:bCs/>
                <w:sz w:val="24"/>
                <w:szCs w:val="24"/>
              </w:rPr>
              <w:t>й</w:t>
            </w:r>
            <w:r w:rsidR="0037565A" w:rsidRPr="00153A7F">
              <w:rPr>
                <w:rFonts w:ascii="Times New Roman" w:hAnsi="Times New Roman" w:cs="Times New Roman"/>
                <w:bCs/>
                <w:sz w:val="24"/>
                <w:szCs w:val="24"/>
              </w:rPr>
              <w:t xml:space="preserve"> в сети «Интернет» и приложены отчетные материалы (фото, отчет о проведении мероприятия); </w:t>
            </w:r>
          </w:p>
          <w:p w14:paraId="0349671F" w14:textId="77777777" w:rsidR="00B9748F" w:rsidRDefault="00A6609C" w:rsidP="0037565A">
            <w:pPr>
              <w:jc w:val="both"/>
              <w:rPr>
                <w:rFonts w:ascii="Times New Roman" w:hAnsi="Times New Roman" w:cs="Times New Roman"/>
                <w:bCs/>
                <w:sz w:val="24"/>
                <w:szCs w:val="24"/>
              </w:rPr>
            </w:pPr>
            <w:r>
              <w:rPr>
                <w:rFonts w:ascii="Times New Roman" w:hAnsi="Times New Roman" w:cs="Times New Roman"/>
                <w:bCs/>
                <w:sz w:val="24"/>
                <w:szCs w:val="24"/>
              </w:rPr>
              <w:t>0,5</w:t>
            </w:r>
            <w:r w:rsidR="0037565A" w:rsidRPr="00153A7F">
              <w:rPr>
                <w:rFonts w:ascii="Times New Roman" w:hAnsi="Times New Roman" w:cs="Times New Roman"/>
                <w:bCs/>
                <w:sz w:val="24"/>
                <w:szCs w:val="24"/>
              </w:rPr>
              <w:t xml:space="preserve"> – представлен</w:t>
            </w:r>
            <w:r w:rsidR="00873282">
              <w:rPr>
                <w:rFonts w:ascii="Times New Roman" w:hAnsi="Times New Roman" w:cs="Times New Roman"/>
                <w:bCs/>
                <w:sz w:val="24"/>
                <w:szCs w:val="24"/>
              </w:rPr>
              <w:t>ы</w:t>
            </w:r>
            <w:r w:rsidR="0037565A" w:rsidRPr="00153A7F">
              <w:rPr>
                <w:rFonts w:ascii="Times New Roman" w:hAnsi="Times New Roman" w:cs="Times New Roman"/>
                <w:bCs/>
                <w:sz w:val="24"/>
                <w:szCs w:val="24"/>
              </w:rPr>
              <w:t xml:space="preserve"> ссылк</w:t>
            </w:r>
            <w:r w:rsidR="00873282">
              <w:rPr>
                <w:rFonts w:ascii="Times New Roman" w:hAnsi="Times New Roman" w:cs="Times New Roman"/>
                <w:bCs/>
                <w:sz w:val="24"/>
                <w:szCs w:val="24"/>
              </w:rPr>
              <w:t>и</w:t>
            </w:r>
            <w:r w:rsidR="0037565A" w:rsidRPr="00153A7F">
              <w:rPr>
                <w:rFonts w:ascii="Times New Roman" w:hAnsi="Times New Roman" w:cs="Times New Roman"/>
                <w:bCs/>
                <w:sz w:val="24"/>
                <w:szCs w:val="24"/>
              </w:rPr>
              <w:t xml:space="preserve"> на размещенны</w:t>
            </w:r>
            <w:r w:rsidR="00873282">
              <w:rPr>
                <w:rFonts w:ascii="Times New Roman" w:hAnsi="Times New Roman" w:cs="Times New Roman"/>
                <w:bCs/>
                <w:sz w:val="24"/>
                <w:szCs w:val="24"/>
              </w:rPr>
              <w:t>е</w:t>
            </w:r>
            <w:r w:rsidR="0037565A" w:rsidRPr="00153A7F">
              <w:rPr>
                <w:rFonts w:ascii="Times New Roman" w:hAnsi="Times New Roman" w:cs="Times New Roman"/>
                <w:bCs/>
                <w:sz w:val="24"/>
                <w:szCs w:val="24"/>
              </w:rPr>
              <w:t xml:space="preserve"> анонс</w:t>
            </w:r>
            <w:r w:rsidR="00873282">
              <w:rPr>
                <w:rFonts w:ascii="Times New Roman" w:hAnsi="Times New Roman" w:cs="Times New Roman"/>
                <w:bCs/>
                <w:sz w:val="24"/>
                <w:szCs w:val="24"/>
              </w:rPr>
              <w:t>ы</w:t>
            </w:r>
            <w:r w:rsidR="0037565A" w:rsidRPr="00153A7F">
              <w:rPr>
                <w:rFonts w:ascii="Times New Roman" w:hAnsi="Times New Roman" w:cs="Times New Roman"/>
                <w:bCs/>
                <w:sz w:val="24"/>
                <w:szCs w:val="24"/>
              </w:rPr>
              <w:t xml:space="preserve"> мероприяти</w:t>
            </w:r>
            <w:r w:rsidR="00873282">
              <w:rPr>
                <w:rFonts w:ascii="Times New Roman" w:hAnsi="Times New Roman" w:cs="Times New Roman"/>
                <w:bCs/>
                <w:sz w:val="24"/>
                <w:szCs w:val="24"/>
              </w:rPr>
              <w:t>й</w:t>
            </w:r>
            <w:r w:rsidR="0037565A" w:rsidRPr="00153A7F">
              <w:rPr>
                <w:rFonts w:ascii="Times New Roman" w:hAnsi="Times New Roman" w:cs="Times New Roman"/>
                <w:bCs/>
                <w:sz w:val="24"/>
                <w:szCs w:val="24"/>
              </w:rPr>
              <w:t xml:space="preserve"> в сети «Интернет», отсутствуют отчетные материалы (фото, отчет</w:t>
            </w:r>
            <w:r w:rsidR="00873282">
              <w:rPr>
                <w:rFonts w:ascii="Times New Roman" w:hAnsi="Times New Roman" w:cs="Times New Roman"/>
                <w:bCs/>
                <w:sz w:val="24"/>
                <w:szCs w:val="24"/>
              </w:rPr>
              <w:t>ы</w:t>
            </w:r>
            <w:r w:rsidR="0037565A" w:rsidRPr="00153A7F">
              <w:rPr>
                <w:rFonts w:ascii="Times New Roman" w:hAnsi="Times New Roman" w:cs="Times New Roman"/>
                <w:bCs/>
                <w:sz w:val="24"/>
                <w:szCs w:val="24"/>
              </w:rPr>
              <w:t xml:space="preserve"> о проведении мероприяти</w:t>
            </w:r>
            <w:r w:rsidR="00873282">
              <w:rPr>
                <w:rFonts w:ascii="Times New Roman" w:hAnsi="Times New Roman" w:cs="Times New Roman"/>
                <w:bCs/>
                <w:sz w:val="24"/>
                <w:szCs w:val="24"/>
              </w:rPr>
              <w:t>й</w:t>
            </w:r>
            <w:r w:rsidR="0037565A" w:rsidRPr="00153A7F">
              <w:rPr>
                <w:rFonts w:ascii="Times New Roman" w:hAnsi="Times New Roman" w:cs="Times New Roman"/>
                <w:bCs/>
                <w:sz w:val="24"/>
                <w:szCs w:val="24"/>
              </w:rPr>
              <w:t>);</w:t>
            </w:r>
          </w:p>
          <w:p w14:paraId="7A734119" w14:textId="3205AF95" w:rsidR="0037565A" w:rsidRDefault="0037565A" w:rsidP="0037565A">
            <w:pPr>
              <w:jc w:val="both"/>
              <w:rPr>
                <w:rFonts w:ascii="Times New Roman" w:hAnsi="Times New Roman" w:cs="Times New Roman"/>
                <w:bCs/>
                <w:sz w:val="24"/>
                <w:szCs w:val="24"/>
              </w:rPr>
            </w:pPr>
            <w:r w:rsidRPr="00153A7F">
              <w:rPr>
                <w:rFonts w:ascii="Times New Roman" w:hAnsi="Times New Roman" w:cs="Times New Roman"/>
                <w:bCs/>
                <w:sz w:val="24"/>
                <w:szCs w:val="24"/>
              </w:rPr>
              <w:lastRenderedPageBreak/>
              <w:t>0 – отсутствие информации и проведении мероприятий.</w:t>
            </w:r>
          </w:p>
          <w:p w14:paraId="07CF3479" w14:textId="77777777" w:rsidR="00873282" w:rsidRPr="00153A7F" w:rsidRDefault="00873282" w:rsidP="0037565A">
            <w:pPr>
              <w:jc w:val="both"/>
              <w:rPr>
                <w:rFonts w:ascii="Times New Roman" w:hAnsi="Times New Roman" w:cs="Times New Roman"/>
                <w:bCs/>
                <w:sz w:val="24"/>
                <w:szCs w:val="24"/>
              </w:rPr>
            </w:pPr>
          </w:p>
          <w:p w14:paraId="32954715" w14:textId="23874034" w:rsidR="0037565A" w:rsidRPr="0037565A" w:rsidRDefault="0037565A" w:rsidP="0037565A">
            <w:pPr>
              <w:jc w:val="both"/>
              <w:rPr>
                <w:rFonts w:ascii="Times New Roman" w:hAnsi="Times New Roman" w:cs="Times New Roman"/>
                <w:b/>
                <w:sz w:val="24"/>
                <w:szCs w:val="24"/>
              </w:rPr>
            </w:pPr>
            <w:r w:rsidRPr="0037565A">
              <w:rPr>
                <w:rFonts w:ascii="Times New Roman" w:hAnsi="Times New Roman" w:cs="Times New Roman"/>
                <w:b/>
                <w:sz w:val="24"/>
                <w:szCs w:val="24"/>
              </w:rPr>
              <w:t xml:space="preserve">Участие в качестве спикера на вебинарах, семинарах, проводимых Минобрнауки России по </w:t>
            </w:r>
            <w:r w:rsidR="00873282" w:rsidRPr="0037565A">
              <w:rPr>
                <w:rFonts w:ascii="Times New Roman" w:hAnsi="Times New Roman" w:cs="Times New Roman"/>
                <w:b/>
                <w:sz w:val="24"/>
                <w:szCs w:val="24"/>
              </w:rPr>
              <w:t>вопросам формирования</w:t>
            </w:r>
            <w:r w:rsidRPr="0037565A">
              <w:rPr>
                <w:rFonts w:ascii="Times New Roman" w:hAnsi="Times New Roman" w:cs="Times New Roman"/>
                <w:b/>
                <w:sz w:val="24"/>
                <w:szCs w:val="24"/>
              </w:rPr>
              <w:t xml:space="preserve"> и функционирования сети ФИП:</w:t>
            </w:r>
          </w:p>
          <w:p w14:paraId="38E397AF" w14:textId="77777777" w:rsidR="00B9748F" w:rsidRDefault="0037565A" w:rsidP="0037565A">
            <w:pPr>
              <w:jc w:val="both"/>
              <w:rPr>
                <w:rFonts w:ascii="Times New Roman" w:hAnsi="Times New Roman" w:cs="Times New Roman"/>
                <w:bCs/>
                <w:sz w:val="24"/>
                <w:szCs w:val="24"/>
              </w:rPr>
            </w:pPr>
            <w:r w:rsidRPr="00873282">
              <w:rPr>
                <w:rFonts w:ascii="Times New Roman" w:hAnsi="Times New Roman" w:cs="Times New Roman"/>
                <w:bCs/>
                <w:sz w:val="24"/>
                <w:szCs w:val="24"/>
              </w:rPr>
              <w:t xml:space="preserve">1 – выступали в качестве спикера на вебинаре/семинаре; </w:t>
            </w:r>
          </w:p>
          <w:p w14:paraId="23D4B2CB" w14:textId="1F2DBE20" w:rsidR="0037565A" w:rsidRDefault="0037565A" w:rsidP="0037565A">
            <w:pPr>
              <w:jc w:val="both"/>
              <w:rPr>
                <w:rFonts w:ascii="Times New Roman" w:hAnsi="Times New Roman" w:cs="Times New Roman"/>
                <w:bCs/>
                <w:sz w:val="24"/>
                <w:szCs w:val="24"/>
              </w:rPr>
            </w:pPr>
            <w:r w:rsidRPr="00873282">
              <w:rPr>
                <w:rFonts w:ascii="Times New Roman" w:hAnsi="Times New Roman" w:cs="Times New Roman"/>
                <w:bCs/>
                <w:sz w:val="24"/>
                <w:szCs w:val="24"/>
              </w:rPr>
              <w:t>0 – отсутствует информация о выступлении.</w:t>
            </w:r>
          </w:p>
          <w:p w14:paraId="2E2649EE" w14:textId="77777777" w:rsidR="00873282" w:rsidRPr="00873282" w:rsidRDefault="00873282" w:rsidP="0037565A">
            <w:pPr>
              <w:jc w:val="both"/>
              <w:rPr>
                <w:rFonts w:ascii="Times New Roman" w:hAnsi="Times New Roman" w:cs="Times New Roman"/>
                <w:bCs/>
                <w:sz w:val="24"/>
                <w:szCs w:val="24"/>
              </w:rPr>
            </w:pPr>
          </w:p>
          <w:p w14:paraId="26C68B60" w14:textId="59FF67A4" w:rsidR="0037565A" w:rsidRDefault="0037565A" w:rsidP="0037565A">
            <w:pPr>
              <w:jc w:val="both"/>
              <w:rPr>
                <w:rFonts w:ascii="Times New Roman" w:hAnsi="Times New Roman" w:cs="Times New Roman"/>
                <w:b/>
                <w:sz w:val="24"/>
                <w:szCs w:val="24"/>
              </w:rPr>
            </w:pPr>
            <w:r w:rsidRPr="0037565A">
              <w:rPr>
                <w:rFonts w:ascii="Times New Roman" w:hAnsi="Times New Roman" w:cs="Times New Roman"/>
                <w:b/>
                <w:sz w:val="24"/>
                <w:szCs w:val="24"/>
              </w:rPr>
              <w:t>Размещение методических материалов (видео, роликов, статей, сборников, пособий, программ, разработок и др.) на прочих сайтах образовательных организаций в сети Интернет:</w:t>
            </w:r>
          </w:p>
          <w:p w14:paraId="064872A6" w14:textId="4714D809" w:rsidR="0037565A" w:rsidRPr="00153A7F" w:rsidRDefault="0037565A" w:rsidP="0037565A">
            <w:pPr>
              <w:jc w:val="both"/>
              <w:rPr>
                <w:rFonts w:ascii="Times New Roman" w:hAnsi="Times New Roman" w:cs="Times New Roman"/>
                <w:bCs/>
                <w:sz w:val="24"/>
                <w:szCs w:val="24"/>
              </w:rPr>
            </w:pPr>
            <w:r w:rsidRPr="00153A7F">
              <w:rPr>
                <w:rFonts w:ascii="Times New Roman" w:hAnsi="Times New Roman" w:cs="Times New Roman"/>
                <w:bCs/>
                <w:sz w:val="24"/>
                <w:szCs w:val="24"/>
              </w:rPr>
              <w:t xml:space="preserve">1 – размещено не менее </w:t>
            </w:r>
            <w:r w:rsidR="0001338E" w:rsidRPr="0001338E">
              <w:rPr>
                <w:rFonts w:ascii="Times New Roman" w:hAnsi="Times New Roman" w:cs="Times New Roman"/>
                <w:bCs/>
                <w:sz w:val="24"/>
                <w:szCs w:val="24"/>
              </w:rPr>
              <w:t>5</w:t>
            </w:r>
            <w:r w:rsidRPr="00153A7F">
              <w:rPr>
                <w:rFonts w:ascii="Times New Roman" w:hAnsi="Times New Roman" w:cs="Times New Roman"/>
                <w:bCs/>
                <w:sz w:val="24"/>
                <w:szCs w:val="24"/>
              </w:rPr>
              <w:t xml:space="preserve"> публикаций на не менее 2-х тематических ресурсах; </w:t>
            </w:r>
          </w:p>
          <w:p w14:paraId="3637EFDF" w14:textId="063B617C" w:rsidR="0037565A" w:rsidRPr="00153A7F" w:rsidRDefault="0037565A" w:rsidP="0037565A">
            <w:pPr>
              <w:jc w:val="both"/>
              <w:rPr>
                <w:rFonts w:ascii="Times New Roman" w:hAnsi="Times New Roman" w:cs="Times New Roman"/>
                <w:bCs/>
                <w:sz w:val="24"/>
                <w:szCs w:val="24"/>
              </w:rPr>
            </w:pPr>
            <w:r w:rsidRPr="00153A7F">
              <w:rPr>
                <w:rFonts w:ascii="Times New Roman" w:hAnsi="Times New Roman" w:cs="Times New Roman"/>
                <w:bCs/>
                <w:sz w:val="24"/>
                <w:szCs w:val="24"/>
              </w:rPr>
              <w:t>0 – отсутствует информация о размещении в сети Интернет методических материалов.</w:t>
            </w:r>
          </w:p>
          <w:p w14:paraId="019ECAD2" w14:textId="77777777" w:rsidR="0001338E" w:rsidRDefault="0001338E" w:rsidP="0037565A">
            <w:pPr>
              <w:jc w:val="both"/>
              <w:rPr>
                <w:rFonts w:ascii="Times New Roman" w:hAnsi="Times New Roman" w:cs="Times New Roman"/>
                <w:b/>
                <w:sz w:val="24"/>
                <w:szCs w:val="24"/>
              </w:rPr>
            </w:pPr>
          </w:p>
          <w:p w14:paraId="11BD3E73" w14:textId="20D606C4" w:rsidR="0001338E" w:rsidRPr="0001338E" w:rsidRDefault="0001338E" w:rsidP="0001338E">
            <w:pPr>
              <w:jc w:val="both"/>
              <w:rPr>
                <w:rFonts w:ascii="Times New Roman" w:hAnsi="Times New Roman" w:cs="Times New Roman"/>
                <w:b/>
                <w:sz w:val="24"/>
                <w:szCs w:val="24"/>
              </w:rPr>
            </w:pPr>
            <w:r>
              <w:rPr>
                <w:rFonts w:ascii="Times New Roman" w:hAnsi="Times New Roman" w:cs="Times New Roman"/>
                <w:b/>
                <w:sz w:val="24"/>
                <w:szCs w:val="24"/>
              </w:rPr>
              <w:t xml:space="preserve">Направление и размещение новостных материалов для публикации организацией-оператором ФИП на официальный ресурс в сети Интернет: </w:t>
            </w:r>
          </w:p>
          <w:p w14:paraId="30CC4E17" w14:textId="77777777" w:rsidR="00F628B1" w:rsidRDefault="0001338E" w:rsidP="0001338E">
            <w:pPr>
              <w:jc w:val="both"/>
              <w:rPr>
                <w:rFonts w:ascii="Times New Roman" w:hAnsi="Times New Roman" w:cs="Times New Roman"/>
                <w:bCs/>
                <w:sz w:val="24"/>
                <w:szCs w:val="24"/>
              </w:rPr>
            </w:pPr>
            <w:r w:rsidRPr="00153A7F">
              <w:rPr>
                <w:rFonts w:ascii="Times New Roman" w:hAnsi="Times New Roman" w:cs="Times New Roman"/>
                <w:bCs/>
                <w:sz w:val="24"/>
                <w:szCs w:val="24"/>
              </w:rPr>
              <w:t xml:space="preserve">1 – </w:t>
            </w:r>
            <w:r>
              <w:rPr>
                <w:rFonts w:ascii="Times New Roman" w:hAnsi="Times New Roman" w:cs="Times New Roman"/>
                <w:bCs/>
                <w:sz w:val="24"/>
                <w:szCs w:val="24"/>
              </w:rPr>
              <w:t xml:space="preserve">направлено и </w:t>
            </w:r>
            <w:r w:rsidRPr="00153A7F">
              <w:rPr>
                <w:rFonts w:ascii="Times New Roman" w:hAnsi="Times New Roman" w:cs="Times New Roman"/>
                <w:bCs/>
                <w:sz w:val="24"/>
                <w:szCs w:val="24"/>
              </w:rPr>
              <w:t>размещено</w:t>
            </w:r>
            <w:r>
              <w:rPr>
                <w:rFonts w:ascii="Times New Roman" w:hAnsi="Times New Roman" w:cs="Times New Roman"/>
                <w:bCs/>
                <w:sz w:val="24"/>
                <w:szCs w:val="24"/>
              </w:rPr>
              <w:t xml:space="preserve"> (после модерации)</w:t>
            </w:r>
            <w:r w:rsidRPr="00153A7F">
              <w:rPr>
                <w:rFonts w:ascii="Times New Roman" w:hAnsi="Times New Roman" w:cs="Times New Roman"/>
                <w:bCs/>
                <w:sz w:val="24"/>
                <w:szCs w:val="24"/>
              </w:rPr>
              <w:t xml:space="preserve"> не менее </w:t>
            </w:r>
            <w:r w:rsidRPr="0001338E">
              <w:rPr>
                <w:rFonts w:ascii="Times New Roman" w:hAnsi="Times New Roman" w:cs="Times New Roman"/>
                <w:bCs/>
                <w:sz w:val="24"/>
                <w:szCs w:val="24"/>
              </w:rPr>
              <w:t>5</w:t>
            </w:r>
            <w:r w:rsidRPr="00153A7F">
              <w:rPr>
                <w:rFonts w:ascii="Times New Roman" w:hAnsi="Times New Roman" w:cs="Times New Roman"/>
                <w:bCs/>
                <w:sz w:val="24"/>
                <w:szCs w:val="24"/>
              </w:rPr>
              <w:t xml:space="preserve"> публикаций по направлению деятельности ФИП в текущем году; </w:t>
            </w:r>
          </w:p>
          <w:p w14:paraId="506F91A9" w14:textId="527A16DF" w:rsidR="0001338E" w:rsidRPr="00153A7F" w:rsidRDefault="0001338E" w:rsidP="0001338E">
            <w:pPr>
              <w:jc w:val="both"/>
              <w:rPr>
                <w:rFonts w:ascii="Times New Roman" w:hAnsi="Times New Roman" w:cs="Times New Roman"/>
                <w:bCs/>
                <w:sz w:val="24"/>
                <w:szCs w:val="24"/>
              </w:rPr>
            </w:pPr>
            <w:r w:rsidRPr="00153A7F">
              <w:rPr>
                <w:rFonts w:ascii="Times New Roman" w:hAnsi="Times New Roman" w:cs="Times New Roman"/>
                <w:bCs/>
                <w:sz w:val="24"/>
                <w:szCs w:val="24"/>
              </w:rPr>
              <w:t>0 – иначе.</w:t>
            </w:r>
          </w:p>
          <w:p w14:paraId="5C0EF209" w14:textId="5AC49B0C" w:rsidR="00317992" w:rsidRPr="000A2811" w:rsidRDefault="00317992" w:rsidP="000A2811">
            <w:pPr>
              <w:jc w:val="both"/>
              <w:rPr>
                <w:rFonts w:ascii="Times New Roman" w:hAnsi="Times New Roman" w:cs="Times New Roman"/>
                <w:sz w:val="24"/>
                <w:szCs w:val="24"/>
              </w:rPr>
            </w:pPr>
          </w:p>
        </w:tc>
      </w:tr>
      <w:tr w:rsidR="006D11D3" w:rsidRPr="000A2811" w14:paraId="16514F44" w14:textId="77777777" w:rsidTr="00153A7F">
        <w:tc>
          <w:tcPr>
            <w:tcW w:w="720" w:type="dxa"/>
          </w:tcPr>
          <w:p w14:paraId="6D5EDCBB" w14:textId="77777777" w:rsidR="006D11D3"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16</w:t>
            </w:r>
          </w:p>
        </w:tc>
        <w:tc>
          <w:tcPr>
            <w:tcW w:w="4095" w:type="dxa"/>
          </w:tcPr>
          <w:p w14:paraId="6B46F32F" w14:textId="77777777" w:rsidR="006D11D3"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Качество прогноза развития инновационного образовательного проекта на следующий за отчетным год</w:t>
            </w:r>
          </w:p>
        </w:tc>
        <w:tc>
          <w:tcPr>
            <w:tcW w:w="1559" w:type="dxa"/>
          </w:tcPr>
          <w:p w14:paraId="1BEC38A7" w14:textId="036AB1EE" w:rsidR="006D11D3"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VI</w:t>
            </w:r>
          </w:p>
        </w:tc>
        <w:tc>
          <w:tcPr>
            <w:tcW w:w="8222" w:type="dxa"/>
          </w:tcPr>
          <w:p w14:paraId="50462BC5"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1…10: </w:t>
            </w:r>
          </w:p>
          <w:p w14:paraId="2F09FAE3" w14:textId="77777777" w:rsidR="00A54E01" w:rsidRPr="000A2811" w:rsidRDefault="00A54E01"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9-10</w:t>
            </w:r>
            <w:proofErr w:type="gramEnd"/>
            <w:r w:rsidRPr="000A2811">
              <w:rPr>
                <w:rFonts w:ascii="Times New Roman" w:hAnsi="Times New Roman" w:cs="Times New Roman"/>
                <w:sz w:val="24"/>
                <w:szCs w:val="24"/>
              </w:rPr>
              <w:t xml:space="preserve"> – прогноз развития инновационного образовательного проекта на следующий за отчетным год не вызывает сомнений. Замечания у эксперта отсутствуют; </w:t>
            </w:r>
          </w:p>
          <w:p w14:paraId="2CEA9388" w14:textId="77777777" w:rsidR="00A54E01" w:rsidRPr="000A2811" w:rsidRDefault="00A54E01"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6-8</w:t>
            </w:r>
            <w:proofErr w:type="gramEnd"/>
            <w:r w:rsidRPr="000A2811">
              <w:rPr>
                <w:rFonts w:ascii="Times New Roman" w:hAnsi="Times New Roman" w:cs="Times New Roman"/>
                <w:sz w:val="24"/>
                <w:szCs w:val="24"/>
              </w:rPr>
              <w:t xml:space="preserve"> – в целом прогноз развития инновационного образовательного проекта на следующий за отчетным год не вызывает сомнений, но есть некоторые недостатки, несущественные изъяны, как правило, не оказывающие серьёзного влияния на общее качество отчета; </w:t>
            </w:r>
          </w:p>
          <w:p w14:paraId="3E2AA3AB" w14:textId="77777777" w:rsidR="00A54E01" w:rsidRPr="000A2811" w:rsidRDefault="00A54E01"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lastRenderedPageBreak/>
              <w:t>3-5</w:t>
            </w:r>
            <w:proofErr w:type="gramEnd"/>
            <w:r w:rsidRPr="000A2811">
              <w:rPr>
                <w:rFonts w:ascii="Times New Roman" w:hAnsi="Times New Roman" w:cs="Times New Roman"/>
                <w:sz w:val="24"/>
                <w:szCs w:val="24"/>
              </w:rPr>
              <w:t xml:space="preserve"> – качество изложения информации относительно прогноза развития инновационного образовательного проекта на следующий за отчетным год вызывает некоторое сомнение, ряд важных параметров описан со значительными пробелами, недостаточно убедительно. Прогноз присутствует, однако отчасти противоречив. Количество и серьёзность недостатков по данному разделу не позволяют эксперту поставить более высокую оценку; </w:t>
            </w:r>
          </w:p>
          <w:p w14:paraId="04D5BA1B" w14:textId="77777777" w:rsidR="006D11D3" w:rsidRPr="000A2811" w:rsidRDefault="00A54E01"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1-2</w:t>
            </w:r>
            <w:proofErr w:type="gramEnd"/>
            <w:r w:rsidRPr="000A2811">
              <w:rPr>
                <w:rFonts w:ascii="Times New Roman" w:hAnsi="Times New Roman" w:cs="Times New Roman"/>
                <w:sz w:val="24"/>
                <w:szCs w:val="24"/>
              </w:rPr>
              <w:t xml:space="preserve"> – информация по прогнозу развития инновационного образовательного проекта на следующий за отчетным год отсутствует (в отчете и в общем доступе в Интернете), представлена общими фразами или крайне некачественно, с фактологическими ошибками. Количество и серьёзность недостатков по критерию свидетельствуют о высоких рисках реализации проекта.</w:t>
            </w:r>
          </w:p>
        </w:tc>
      </w:tr>
      <w:tr w:rsidR="006D11D3" w:rsidRPr="000A2811" w14:paraId="083BC8EC" w14:textId="77777777" w:rsidTr="00153A7F">
        <w:trPr>
          <w:trHeight w:val="5297"/>
        </w:trPr>
        <w:tc>
          <w:tcPr>
            <w:tcW w:w="720" w:type="dxa"/>
          </w:tcPr>
          <w:p w14:paraId="485A92AF" w14:textId="77777777" w:rsidR="006D11D3"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17</w:t>
            </w:r>
          </w:p>
        </w:tc>
        <w:tc>
          <w:tcPr>
            <w:tcW w:w="4095" w:type="dxa"/>
          </w:tcPr>
          <w:p w14:paraId="55BA1924" w14:textId="77777777" w:rsidR="006D11D3"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Целесообразность и обоснованность изменения задач инновационного образовательного проекта</w:t>
            </w:r>
          </w:p>
        </w:tc>
        <w:tc>
          <w:tcPr>
            <w:tcW w:w="1559" w:type="dxa"/>
          </w:tcPr>
          <w:p w14:paraId="5F63648D" w14:textId="2F38B1D5" w:rsidR="006D11D3"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VII</w:t>
            </w:r>
          </w:p>
        </w:tc>
        <w:tc>
          <w:tcPr>
            <w:tcW w:w="8222" w:type="dxa"/>
          </w:tcPr>
          <w:p w14:paraId="03155356"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Шкала 1…10:</w:t>
            </w:r>
          </w:p>
          <w:p w14:paraId="642AC31C" w14:textId="40AFC06D" w:rsidR="00A54E01" w:rsidRPr="000A2811" w:rsidRDefault="00A54E01"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9-10</w:t>
            </w:r>
            <w:proofErr w:type="gramEnd"/>
            <w:r w:rsidRPr="000A2811">
              <w:rPr>
                <w:rFonts w:ascii="Times New Roman" w:hAnsi="Times New Roman" w:cs="Times New Roman"/>
                <w:sz w:val="24"/>
                <w:szCs w:val="24"/>
              </w:rPr>
              <w:t xml:space="preserve"> – коррекция задач инновационного образовательного проекта целесообразна и обоснована. Замечания у эксперта отсутствуют; </w:t>
            </w:r>
          </w:p>
          <w:p w14:paraId="578C0435" w14:textId="77777777" w:rsidR="00A54E01" w:rsidRPr="000A2811" w:rsidRDefault="00A54E01"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6-8</w:t>
            </w:r>
            <w:proofErr w:type="gramEnd"/>
            <w:r w:rsidRPr="000A2811">
              <w:rPr>
                <w:rFonts w:ascii="Times New Roman" w:hAnsi="Times New Roman" w:cs="Times New Roman"/>
                <w:sz w:val="24"/>
                <w:szCs w:val="24"/>
              </w:rPr>
              <w:t xml:space="preserve"> – в целом коррекция задач инновационного образовательного проекта целесообразна и обоснована, но есть некоторые недостатки, несущественные изъяны, как правило, не оказывающие серьёзного влияния на общее качество отчета;</w:t>
            </w:r>
          </w:p>
          <w:p w14:paraId="318A3979" w14:textId="77777777" w:rsidR="00A54E01" w:rsidRPr="000A2811" w:rsidRDefault="00A54E01"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3-5</w:t>
            </w:r>
            <w:proofErr w:type="gramEnd"/>
            <w:r w:rsidRPr="000A2811">
              <w:rPr>
                <w:rFonts w:ascii="Times New Roman" w:hAnsi="Times New Roman" w:cs="Times New Roman"/>
                <w:sz w:val="24"/>
                <w:szCs w:val="24"/>
              </w:rPr>
              <w:t xml:space="preserve"> – качество изложения информации относительно коррекции задач инновационного образовательного проекта вызывает некоторое сомнение, ряд важных параметров описан со значительными пробелами, недостаточно убедительно. Информация по коррекции задач инновационного образовательного проекта присутствует, однако отчасти противоречива. Количество и серьёзность недостатков по данному разделу не позволяют эксперту поставить более высокую оценку; </w:t>
            </w:r>
          </w:p>
          <w:p w14:paraId="1ECBB718" w14:textId="77777777" w:rsidR="006D11D3" w:rsidRPr="000A2811" w:rsidRDefault="00A54E01" w:rsidP="000A2811">
            <w:pPr>
              <w:jc w:val="both"/>
              <w:rPr>
                <w:rFonts w:ascii="Times New Roman" w:hAnsi="Times New Roman" w:cs="Times New Roman"/>
                <w:sz w:val="24"/>
                <w:szCs w:val="24"/>
              </w:rPr>
            </w:pPr>
            <w:proofErr w:type="gramStart"/>
            <w:r w:rsidRPr="000A2811">
              <w:rPr>
                <w:rFonts w:ascii="Times New Roman" w:hAnsi="Times New Roman" w:cs="Times New Roman"/>
                <w:sz w:val="24"/>
                <w:szCs w:val="24"/>
              </w:rPr>
              <w:t>1-2</w:t>
            </w:r>
            <w:proofErr w:type="gramEnd"/>
            <w:r w:rsidRPr="000A2811">
              <w:rPr>
                <w:rFonts w:ascii="Times New Roman" w:hAnsi="Times New Roman" w:cs="Times New Roman"/>
                <w:sz w:val="24"/>
                <w:szCs w:val="24"/>
              </w:rPr>
              <w:t xml:space="preserve"> – информация по коррекции задач инновационного образовательного проекта отсутствует (в отчете и в общем доступе в Интернете), представлена общими фразами или крайне некачественно, с фактологическими ошибками. Количество и серьёзность недостатков по критерию свидетельствуют о высоких рисках реализации проекта.</w:t>
            </w:r>
          </w:p>
        </w:tc>
      </w:tr>
      <w:tr w:rsidR="00A54E01" w:rsidRPr="000A2811" w14:paraId="6F75609D" w14:textId="77777777" w:rsidTr="00153A7F">
        <w:trPr>
          <w:trHeight w:val="570"/>
        </w:trPr>
        <w:tc>
          <w:tcPr>
            <w:tcW w:w="14596" w:type="dxa"/>
            <w:gridSpan w:val="4"/>
            <w:vAlign w:val="center"/>
          </w:tcPr>
          <w:p w14:paraId="7897B7DC" w14:textId="77777777" w:rsidR="00A54E01" w:rsidRPr="000A2811" w:rsidRDefault="00A54E01" w:rsidP="00673118">
            <w:pPr>
              <w:jc w:val="both"/>
              <w:rPr>
                <w:rFonts w:ascii="Times New Roman" w:hAnsi="Times New Roman" w:cs="Times New Roman"/>
                <w:b/>
                <w:sz w:val="24"/>
                <w:szCs w:val="24"/>
              </w:rPr>
            </w:pPr>
            <w:r w:rsidRPr="000A2811">
              <w:rPr>
                <w:rFonts w:ascii="Times New Roman" w:hAnsi="Times New Roman" w:cs="Times New Roman"/>
                <w:b/>
                <w:sz w:val="24"/>
                <w:szCs w:val="24"/>
              </w:rPr>
              <w:t>II уровень – Критерии проработанности предоставленных сведений в годовом отчете</w:t>
            </w:r>
          </w:p>
        </w:tc>
      </w:tr>
      <w:tr w:rsidR="00A54E01" w:rsidRPr="000A2811" w14:paraId="37A653D2" w14:textId="77777777" w:rsidTr="00153A7F">
        <w:tc>
          <w:tcPr>
            <w:tcW w:w="720" w:type="dxa"/>
          </w:tcPr>
          <w:p w14:paraId="0508643F"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18</w:t>
            </w:r>
          </w:p>
        </w:tc>
        <w:tc>
          <w:tcPr>
            <w:tcW w:w="4095" w:type="dxa"/>
          </w:tcPr>
          <w:p w14:paraId="2DFA6615"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Соблюдение правил формальной логики при изложении содержания отчета</w:t>
            </w:r>
          </w:p>
        </w:tc>
        <w:tc>
          <w:tcPr>
            <w:tcW w:w="1559" w:type="dxa"/>
          </w:tcPr>
          <w:p w14:paraId="7A2AF902" w14:textId="1D63C7E5" w:rsidR="00A54E01" w:rsidRPr="000A2811" w:rsidRDefault="00CF06BA" w:rsidP="000A2811">
            <w:pPr>
              <w:jc w:val="both"/>
              <w:rPr>
                <w:rFonts w:ascii="Times New Roman" w:hAnsi="Times New Roman" w:cs="Times New Roman"/>
                <w:sz w:val="24"/>
                <w:szCs w:val="24"/>
              </w:rPr>
            </w:pPr>
            <w:r w:rsidRPr="000A2811">
              <w:rPr>
                <w:rFonts w:ascii="Times New Roman" w:hAnsi="Times New Roman" w:cs="Times New Roman"/>
                <w:sz w:val="24"/>
                <w:szCs w:val="24"/>
              </w:rPr>
              <w:t>I–VII</w:t>
            </w:r>
          </w:p>
        </w:tc>
        <w:tc>
          <w:tcPr>
            <w:tcW w:w="8222" w:type="dxa"/>
          </w:tcPr>
          <w:p w14:paraId="5D9FC992"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0,2…1: </w:t>
            </w:r>
          </w:p>
          <w:p w14:paraId="5604CC04"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0,2 – в ряде случаев отсутствует формальная логика при изложении содержания или построении структуры соглашения; </w:t>
            </w:r>
          </w:p>
          <w:p w14:paraId="11139776"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1 – информация изложена логично.</w:t>
            </w:r>
          </w:p>
        </w:tc>
      </w:tr>
      <w:tr w:rsidR="00A54E01" w:rsidRPr="000A2811" w14:paraId="69B08101" w14:textId="77777777" w:rsidTr="00153A7F">
        <w:tc>
          <w:tcPr>
            <w:tcW w:w="720" w:type="dxa"/>
          </w:tcPr>
          <w:p w14:paraId="02EA83D9"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19</w:t>
            </w:r>
          </w:p>
        </w:tc>
        <w:tc>
          <w:tcPr>
            <w:tcW w:w="4095" w:type="dxa"/>
          </w:tcPr>
          <w:p w14:paraId="79D0C62A"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Использование в отчете терминов в едином значении и в соответствии со значением терминов, закрепленных в законодательстве или нормативных правовых актах Российской </w:t>
            </w:r>
            <w:r w:rsidRPr="000A2811">
              <w:rPr>
                <w:rFonts w:ascii="Times New Roman" w:hAnsi="Times New Roman" w:cs="Times New Roman"/>
                <w:sz w:val="24"/>
                <w:szCs w:val="24"/>
              </w:rPr>
              <w:lastRenderedPageBreak/>
              <w:t>Федерации, а в случае отсутствия законодательно (нормативно) закрепленного термина общепринятым либо словарным значением</w:t>
            </w:r>
          </w:p>
        </w:tc>
        <w:tc>
          <w:tcPr>
            <w:tcW w:w="1559" w:type="dxa"/>
          </w:tcPr>
          <w:p w14:paraId="594F2B26" w14:textId="2A1733D7" w:rsidR="00A54E01" w:rsidRPr="000A2811" w:rsidRDefault="00CF06BA" w:rsidP="000A2811">
            <w:pPr>
              <w:jc w:val="both"/>
              <w:rPr>
                <w:rFonts w:ascii="Times New Roman" w:hAnsi="Times New Roman" w:cs="Times New Roman"/>
                <w:sz w:val="24"/>
                <w:szCs w:val="24"/>
              </w:rPr>
            </w:pPr>
            <w:r w:rsidRPr="000A2811">
              <w:rPr>
                <w:rFonts w:ascii="Times New Roman" w:hAnsi="Times New Roman" w:cs="Times New Roman"/>
                <w:sz w:val="24"/>
                <w:szCs w:val="24"/>
              </w:rPr>
              <w:lastRenderedPageBreak/>
              <w:t>I–VII</w:t>
            </w:r>
          </w:p>
        </w:tc>
        <w:tc>
          <w:tcPr>
            <w:tcW w:w="8222" w:type="dxa"/>
          </w:tcPr>
          <w:p w14:paraId="4D374551"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0,1…1: </w:t>
            </w:r>
          </w:p>
          <w:p w14:paraId="5C6B1F92"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0,1 – в ряде случаев термины используются некорректно; </w:t>
            </w:r>
          </w:p>
          <w:p w14:paraId="14A71A81"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1 – все термины используются корректно.</w:t>
            </w:r>
          </w:p>
        </w:tc>
      </w:tr>
      <w:tr w:rsidR="00A54E01" w:rsidRPr="000A2811" w14:paraId="5D6CD8AA" w14:textId="77777777" w:rsidTr="00153A7F">
        <w:tc>
          <w:tcPr>
            <w:tcW w:w="720" w:type="dxa"/>
          </w:tcPr>
          <w:p w14:paraId="335201C5"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20</w:t>
            </w:r>
          </w:p>
        </w:tc>
        <w:tc>
          <w:tcPr>
            <w:tcW w:w="4095" w:type="dxa"/>
          </w:tcPr>
          <w:p w14:paraId="6C1AA673"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Четкость, лаконичность изложения всех пунктов отчета, доступность к восприятию содержания</w:t>
            </w:r>
          </w:p>
        </w:tc>
        <w:tc>
          <w:tcPr>
            <w:tcW w:w="1559" w:type="dxa"/>
          </w:tcPr>
          <w:p w14:paraId="55707958" w14:textId="59CFE343" w:rsidR="00A54E01" w:rsidRPr="000A2811" w:rsidRDefault="00CF06BA" w:rsidP="000A2811">
            <w:pPr>
              <w:jc w:val="both"/>
              <w:rPr>
                <w:rFonts w:ascii="Times New Roman" w:hAnsi="Times New Roman" w:cs="Times New Roman"/>
                <w:sz w:val="24"/>
                <w:szCs w:val="24"/>
              </w:rPr>
            </w:pPr>
            <w:r w:rsidRPr="000A2811">
              <w:rPr>
                <w:rFonts w:ascii="Times New Roman" w:hAnsi="Times New Roman" w:cs="Times New Roman"/>
                <w:sz w:val="24"/>
                <w:szCs w:val="24"/>
              </w:rPr>
              <w:t>I–VII</w:t>
            </w:r>
          </w:p>
        </w:tc>
        <w:tc>
          <w:tcPr>
            <w:tcW w:w="8222" w:type="dxa"/>
          </w:tcPr>
          <w:p w14:paraId="56EC10A4"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0,1…1: </w:t>
            </w:r>
          </w:p>
          <w:p w14:paraId="39473E18"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0,1 – формулировки размыты, стилистика изложения носит много дополнительной, не относящийся к делу информации, содержание проекта не доступно к восприятию; </w:t>
            </w:r>
          </w:p>
          <w:p w14:paraId="7D25E260"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0,5 – имеются незначительные нарушения при подготовке описательной части документа, что в целом не влияет на качество восприятия представленной информации; </w:t>
            </w:r>
          </w:p>
          <w:p w14:paraId="316A7DE7"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1 – документ составлен четко, лаконично. Содержание представленной информации доступно, понятно.</w:t>
            </w:r>
          </w:p>
        </w:tc>
      </w:tr>
      <w:tr w:rsidR="00A54E01" w:rsidRPr="000A2811" w14:paraId="659D879F" w14:textId="77777777" w:rsidTr="00153A7F">
        <w:trPr>
          <w:trHeight w:val="1287"/>
        </w:trPr>
        <w:tc>
          <w:tcPr>
            <w:tcW w:w="720" w:type="dxa"/>
          </w:tcPr>
          <w:p w14:paraId="33C0D21E"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21</w:t>
            </w:r>
          </w:p>
        </w:tc>
        <w:tc>
          <w:tcPr>
            <w:tcW w:w="4095" w:type="dxa"/>
          </w:tcPr>
          <w:p w14:paraId="07499302"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Отсутствие противоречий в отчете</w:t>
            </w:r>
          </w:p>
        </w:tc>
        <w:tc>
          <w:tcPr>
            <w:tcW w:w="1559" w:type="dxa"/>
          </w:tcPr>
          <w:p w14:paraId="2C99597E" w14:textId="48B13AED" w:rsidR="00A54E01" w:rsidRPr="000A2811" w:rsidRDefault="00CF06BA" w:rsidP="000A2811">
            <w:pPr>
              <w:jc w:val="both"/>
              <w:rPr>
                <w:rFonts w:ascii="Times New Roman" w:hAnsi="Times New Roman" w:cs="Times New Roman"/>
                <w:sz w:val="24"/>
                <w:szCs w:val="24"/>
              </w:rPr>
            </w:pPr>
            <w:r w:rsidRPr="000A2811">
              <w:rPr>
                <w:rFonts w:ascii="Times New Roman" w:hAnsi="Times New Roman" w:cs="Times New Roman"/>
                <w:sz w:val="24"/>
                <w:szCs w:val="24"/>
              </w:rPr>
              <w:t>I–VII</w:t>
            </w:r>
          </w:p>
        </w:tc>
        <w:tc>
          <w:tcPr>
            <w:tcW w:w="8222" w:type="dxa"/>
          </w:tcPr>
          <w:p w14:paraId="120AFF3B"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Шкала 0,1…1: </w:t>
            </w:r>
          </w:p>
          <w:p w14:paraId="4AEE46B6"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 xml:space="preserve">0,1 – объективное восприятие представленной в документе информации затруднено в силу выявленных в тексте противоречий; </w:t>
            </w:r>
          </w:p>
          <w:p w14:paraId="321B8A83" w14:textId="77777777" w:rsidR="00A54E01" w:rsidRPr="000A2811" w:rsidRDefault="00A54E01" w:rsidP="000A2811">
            <w:pPr>
              <w:jc w:val="both"/>
              <w:rPr>
                <w:rFonts w:ascii="Times New Roman" w:hAnsi="Times New Roman" w:cs="Times New Roman"/>
                <w:sz w:val="24"/>
                <w:szCs w:val="24"/>
              </w:rPr>
            </w:pPr>
            <w:r w:rsidRPr="000A2811">
              <w:rPr>
                <w:rFonts w:ascii="Times New Roman" w:hAnsi="Times New Roman" w:cs="Times New Roman"/>
                <w:sz w:val="24"/>
                <w:szCs w:val="24"/>
              </w:rPr>
              <w:t>1 – противоречий в тексте документа не обнаружено</w:t>
            </w:r>
          </w:p>
        </w:tc>
      </w:tr>
    </w:tbl>
    <w:p w14:paraId="32773246" w14:textId="77777777" w:rsidR="00663349" w:rsidRDefault="00663349" w:rsidP="000A2811">
      <w:pPr>
        <w:jc w:val="both"/>
        <w:rPr>
          <w:rFonts w:ascii="Times New Roman" w:hAnsi="Times New Roman" w:cs="Times New Roman"/>
          <w:sz w:val="24"/>
          <w:szCs w:val="24"/>
        </w:rPr>
        <w:sectPr w:rsidR="00663349" w:rsidSect="00673118">
          <w:pgSz w:w="16838" w:h="11906" w:orient="landscape"/>
          <w:pgMar w:top="1701" w:right="1134" w:bottom="850" w:left="1134" w:header="708" w:footer="708" w:gutter="0"/>
          <w:cols w:space="708"/>
          <w:docGrid w:linePitch="360"/>
        </w:sectPr>
      </w:pPr>
    </w:p>
    <w:p w14:paraId="6768DC44" w14:textId="3C6965E7" w:rsidR="00414573" w:rsidRPr="00DB1B19" w:rsidRDefault="00414573" w:rsidP="00DB1B19">
      <w:pPr>
        <w:spacing w:after="0" w:line="360" w:lineRule="auto"/>
        <w:ind w:firstLine="709"/>
        <w:jc w:val="both"/>
        <w:rPr>
          <w:rFonts w:ascii="Times New Roman" w:hAnsi="Times New Roman" w:cs="Times New Roman"/>
          <w:sz w:val="24"/>
          <w:szCs w:val="24"/>
        </w:rPr>
      </w:pPr>
    </w:p>
    <w:p w14:paraId="6847D32D" w14:textId="319FE0C0" w:rsidR="00DB1B19" w:rsidRDefault="00DB1B19" w:rsidP="00DB1B19">
      <w:pPr>
        <w:spacing w:after="0" w:line="360" w:lineRule="auto"/>
        <w:ind w:firstLine="709"/>
        <w:jc w:val="both"/>
        <w:rPr>
          <w:rFonts w:ascii="Times New Roman" w:hAnsi="Times New Roman" w:cs="Times New Roman"/>
          <w:sz w:val="24"/>
          <w:szCs w:val="24"/>
        </w:rPr>
      </w:pPr>
      <w:r w:rsidRPr="00DB1B19">
        <w:rPr>
          <w:rFonts w:ascii="Times New Roman" w:hAnsi="Times New Roman" w:cs="Times New Roman"/>
          <w:sz w:val="24"/>
          <w:szCs w:val="24"/>
        </w:rPr>
        <w:t xml:space="preserve">Основная экспертиза отчета предполагает оценку выполнения обязательств, указанных организацией в заявке. При проведении основной экспертизы отчетов необходимо руководствоваться параметрами (критериями) оценки отчетов на этапе основной экспертизы, приведенными в </w:t>
      </w:r>
      <w:r w:rsidR="00F2325A">
        <w:rPr>
          <w:rFonts w:ascii="Times New Roman" w:hAnsi="Times New Roman" w:cs="Times New Roman"/>
          <w:sz w:val="24"/>
          <w:szCs w:val="24"/>
        </w:rPr>
        <w:t>Т</w:t>
      </w:r>
      <w:r w:rsidRPr="00DB1B19">
        <w:rPr>
          <w:rFonts w:ascii="Times New Roman" w:hAnsi="Times New Roman" w:cs="Times New Roman"/>
          <w:sz w:val="24"/>
          <w:szCs w:val="24"/>
        </w:rPr>
        <w:t>аблице</w:t>
      </w:r>
      <w:r w:rsidR="00F2325A">
        <w:rPr>
          <w:rFonts w:ascii="Times New Roman" w:hAnsi="Times New Roman" w:cs="Times New Roman"/>
          <w:sz w:val="24"/>
          <w:szCs w:val="24"/>
        </w:rPr>
        <w:t xml:space="preserve"> 3</w:t>
      </w:r>
      <w:r w:rsidRPr="00DB1B19">
        <w:rPr>
          <w:rFonts w:ascii="Times New Roman" w:hAnsi="Times New Roman" w:cs="Times New Roman"/>
          <w:sz w:val="24"/>
          <w:szCs w:val="24"/>
        </w:rPr>
        <w:t xml:space="preserve">. </w:t>
      </w:r>
    </w:p>
    <w:p w14:paraId="5D7DED15" w14:textId="42FD1579" w:rsidR="00F2325A" w:rsidRPr="00F2325A" w:rsidRDefault="00F2325A" w:rsidP="00DB1B19">
      <w:pPr>
        <w:spacing w:after="0" w:line="360" w:lineRule="auto"/>
        <w:ind w:firstLine="709"/>
        <w:jc w:val="both"/>
        <w:rPr>
          <w:rFonts w:ascii="Times New Roman" w:hAnsi="Times New Roman" w:cs="Times New Roman"/>
          <w:sz w:val="24"/>
          <w:szCs w:val="24"/>
        </w:rPr>
      </w:pPr>
      <w:r w:rsidRPr="00F2325A">
        <w:rPr>
          <w:rFonts w:ascii="Times New Roman" w:hAnsi="Times New Roman" w:cs="Times New Roman"/>
          <w:sz w:val="24"/>
          <w:szCs w:val="24"/>
        </w:rPr>
        <w:t>Экспертная оценка по критериям выполнения обязательств, указанных в заявке, рассчитывается как сумма среднеарифметических нормированных относительно максимально возможных значений баллов, выставленных не менее чем 2 экспертами.</w:t>
      </w:r>
    </w:p>
    <w:p w14:paraId="7E1C790A" w14:textId="77777777" w:rsidR="00F2325A" w:rsidRPr="00F2325A" w:rsidRDefault="00F2325A" w:rsidP="00DB1B19">
      <w:pPr>
        <w:spacing w:after="0" w:line="360" w:lineRule="auto"/>
        <w:ind w:firstLine="709"/>
        <w:jc w:val="both"/>
        <w:rPr>
          <w:rFonts w:ascii="Times New Roman" w:hAnsi="Times New Roman" w:cs="Times New Roman"/>
          <w:sz w:val="24"/>
          <w:szCs w:val="24"/>
        </w:rPr>
      </w:pPr>
      <w:r w:rsidRPr="00F2325A">
        <w:rPr>
          <w:rFonts w:ascii="Times New Roman" w:hAnsi="Times New Roman" w:cs="Times New Roman"/>
          <w:sz w:val="24"/>
          <w:szCs w:val="24"/>
        </w:rPr>
        <w:t xml:space="preserve">Расчетное значение сравнивается с допустимыми суммированным значением по всем расчетным показателям (I и II уровня): </w:t>
      </w:r>
    </w:p>
    <w:p w14:paraId="2C444720" w14:textId="437D0229" w:rsidR="00A54E01" w:rsidRPr="00DB1B19" w:rsidRDefault="00F2325A" w:rsidP="00F2325A">
      <w:pPr>
        <w:spacing w:after="0" w:line="360" w:lineRule="auto"/>
        <w:ind w:firstLine="709"/>
        <w:jc w:val="both"/>
        <w:rPr>
          <w:rFonts w:ascii="Times New Roman" w:hAnsi="Times New Roman" w:cs="Times New Roman"/>
          <w:sz w:val="24"/>
          <w:szCs w:val="24"/>
        </w:rPr>
      </w:pPr>
      <w:r w:rsidRPr="00DB1B19">
        <w:rPr>
          <w:rFonts w:ascii="Times New Roman" w:hAnsi="Times New Roman" w:cs="Times New Roman"/>
          <w:sz w:val="24"/>
          <w:szCs w:val="24"/>
        </w:rPr>
        <w:t>100,0</w:t>
      </w:r>
      <w:r>
        <w:rPr>
          <w:rFonts w:ascii="Times New Roman" w:hAnsi="Times New Roman" w:cs="Times New Roman"/>
          <w:sz w:val="24"/>
          <w:szCs w:val="24"/>
        </w:rPr>
        <w:t xml:space="preserve">1–119 - </w:t>
      </w:r>
      <w:r w:rsidRPr="00F2325A">
        <w:rPr>
          <w:rFonts w:ascii="Times New Roman" w:hAnsi="Times New Roman" w:cs="Times New Roman"/>
          <w:bCs/>
          <w:sz w:val="24"/>
          <w:szCs w:val="24"/>
        </w:rPr>
        <w:t>высокая оценка</w:t>
      </w:r>
      <w:r w:rsidRPr="00DB1B19">
        <w:rPr>
          <w:rFonts w:ascii="Times New Roman" w:hAnsi="Times New Roman" w:cs="Times New Roman"/>
          <w:sz w:val="24"/>
          <w:szCs w:val="24"/>
        </w:rPr>
        <w:t xml:space="preserve"> представленных материалов. Представленный отчет полностью соответствует требованиям по степени выполнения обязательств, указанных в заявке и высокой проработанности предоставленной информации. Достигнутые результаты деятельности ФИП демонстрируют соответствие критериям максимальных показателей субъекта инновационной деятельности, интегрированности площадки в инновационную инфраструктуру региона/отрасли, демонстрирует получение инновационного результата/продукта/малого инновационного предприятия с участием ученых и обучающихся. Определена высокая значимость полученных результатов проекта (программы). Представляется возможным использование результатов проекта в массовой практике. </w:t>
      </w:r>
    </w:p>
    <w:p w14:paraId="52696E11" w14:textId="56C4A65D" w:rsidR="00A54E01" w:rsidRPr="00DB1B19" w:rsidRDefault="00F2325A" w:rsidP="00F2325A">
      <w:pPr>
        <w:spacing w:after="0" w:line="360" w:lineRule="auto"/>
        <w:ind w:firstLine="709"/>
        <w:jc w:val="both"/>
        <w:rPr>
          <w:rFonts w:ascii="Times New Roman" w:hAnsi="Times New Roman" w:cs="Times New Roman"/>
          <w:sz w:val="24"/>
          <w:szCs w:val="24"/>
        </w:rPr>
      </w:pPr>
      <w:r w:rsidRPr="00DB1B19">
        <w:rPr>
          <w:rFonts w:ascii="Times New Roman" w:hAnsi="Times New Roman" w:cs="Times New Roman"/>
          <w:sz w:val="24"/>
          <w:szCs w:val="24"/>
        </w:rPr>
        <w:t>50,01–100 -</w:t>
      </w:r>
      <w:r>
        <w:rPr>
          <w:rFonts w:ascii="Times New Roman" w:hAnsi="Times New Roman" w:cs="Times New Roman"/>
          <w:sz w:val="24"/>
          <w:szCs w:val="24"/>
        </w:rPr>
        <w:t xml:space="preserve"> </w:t>
      </w:r>
      <w:r>
        <w:rPr>
          <w:rFonts w:ascii="Times New Roman" w:hAnsi="Times New Roman" w:cs="Times New Roman"/>
          <w:bCs/>
          <w:sz w:val="24"/>
          <w:szCs w:val="24"/>
        </w:rPr>
        <w:t>с</w:t>
      </w:r>
      <w:r w:rsidRPr="00F2325A">
        <w:rPr>
          <w:rFonts w:ascii="Times New Roman" w:hAnsi="Times New Roman" w:cs="Times New Roman"/>
          <w:bCs/>
          <w:sz w:val="24"/>
          <w:szCs w:val="24"/>
        </w:rPr>
        <w:t>редняя оценка</w:t>
      </w:r>
      <w:r w:rsidRPr="00DB1B19">
        <w:rPr>
          <w:rFonts w:ascii="Times New Roman" w:hAnsi="Times New Roman" w:cs="Times New Roman"/>
          <w:sz w:val="24"/>
          <w:szCs w:val="24"/>
        </w:rPr>
        <w:t xml:space="preserve"> представленных материалов. Представленный отчет соответствует требованиям по степени выполнения обязательств, указанных в заявке и достаточной проработанности предоставленной информации. Определен средний уровень значимости полученных результатов проекта (программы). Представляется возможным использование результатов проекта в массовой практике после проведения дополнительного изучения эффективности полученных результатов. </w:t>
      </w:r>
    </w:p>
    <w:p w14:paraId="32AA1A2B" w14:textId="5A370225" w:rsidR="00A54E01" w:rsidRDefault="00A54E01" w:rsidP="00F2325A">
      <w:pPr>
        <w:spacing w:after="0" w:line="360" w:lineRule="auto"/>
        <w:ind w:firstLine="709"/>
        <w:jc w:val="both"/>
        <w:rPr>
          <w:rFonts w:ascii="Times New Roman" w:hAnsi="Times New Roman" w:cs="Times New Roman"/>
          <w:sz w:val="24"/>
          <w:szCs w:val="24"/>
        </w:rPr>
      </w:pPr>
      <w:r w:rsidRPr="00DB1B19">
        <w:rPr>
          <w:rFonts w:ascii="Times New Roman" w:hAnsi="Times New Roman" w:cs="Times New Roman"/>
          <w:sz w:val="24"/>
          <w:szCs w:val="24"/>
        </w:rPr>
        <w:t>ниже 50</w:t>
      </w:r>
      <w:r w:rsidR="00F2325A">
        <w:rPr>
          <w:rFonts w:ascii="Times New Roman" w:hAnsi="Times New Roman" w:cs="Times New Roman"/>
          <w:sz w:val="24"/>
          <w:szCs w:val="24"/>
        </w:rPr>
        <w:t xml:space="preserve"> - </w:t>
      </w:r>
      <w:r w:rsidR="00F2325A" w:rsidRPr="00F2325A">
        <w:rPr>
          <w:rFonts w:ascii="Times New Roman" w:hAnsi="Times New Roman" w:cs="Times New Roman"/>
          <w:bCs/>
          <w:sz w:val="24"/>
          <w:szCs w:val="24"/>
        </w:rPr>
        <w:t>н</w:t>
      </w:r>
      <w:r w:rsidRPr="00F2325A">
        <w:rPr>
          <w:rFonts w:ascii="Times New Roman" w:hAnsi="Times New Roman" w:cs="Times New Roman"/>
          <w:bCs/>
          <w:sz w:val="24"/>
          <w:szCs w:val="24"/>
        </w:rPr>
        <w:t>изкая оценка</w:t>
      </w:r>
      <w:r w:rsidRPr="00DB1B19">
        <w:rPr>
          <w:rFonts w:ascii="Times New Roman" w:hAnsi="Times New Roman" w:cs="Times New Roman"/>
          <w:sz w:val="24"/>
          <w:szCs w:val="24"/>
        </w:rPr>
        <w:t xml:space="preserve"> представленных материалов. Материалы отчета имеют несоответствия с запланированными плановыми показателями. Представленная информация с нарушениями и не содержит фактов подтверждения деятельности ФИП по реализации инновационного образовательного проекта.</w:t>
      </w:r>
    </w:p>
    <w:p w14:paraId="1ACB0634" w14:textId="77777777" w:rsidR="0034726E" w:rsidRPr="007168D0" w:rsidRDefault="0034726E" w:rsidP="0034726E">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К</w:t>
      </w:r>
      <w:r w:rsidRPr="007168D0">
        <w:rPr>
          <w:rFonts w:ascii="Times New Roman" w:hAnsi="Times New Roman" w:cs="Times New Roman"/>
          <w:b/>
          <w:bCs/>
          <w:sz w:val="24"/>
          <w:szCs w:val="24"/>
        </w:rPr>
        <w:t xml:space="preserve"> </w:t>
      </w:r>
      <w:r>
        <w:rPr>
          <w:rFonts w:ascii="Times New Roman" w:hAnsi="Times New Roman" w:cs="Times New Roman"/>
          <w:b/>
          <w:bCs/>
          <w:sz w:val="24"/>
          <w:szCs w:val="24"/>
        </w:rPr>
        <w:t>продлению деятельности</w:t>
      </w:r>
      <w:r w:rsidRPr="007168D0">
        <w:rPr>
          <w:rFonts w:ascii="Times New Roman" w:hAnsi="Times New Roman" w:cs="Times New Roman"/>
          <w:b/>
          <w:bCs/>
          <w:sz w:val="24"/>
          <w:szCs w:val="24"/>
        </w:rPr>
        <w:t xml:space="preserve"> ФИП рекомендованы организации, получившие баллы</w:t>
      </w:r>
      <w:r>
        <w:rPr>
          <w:rFonts w:ascii="Times New Roman" w:hAnsi="Times New Roman" w:cs="Times New Roman"/>
          <w:b/>
          <w:bCs/>
          <w:sz w:val="24"/>
          <w:szCs w:val="24"/>
        </w:rPr>
        <w:t>,</w:t>
      </w:r>
      <w:r w:rsidRPr="007168D0">
        <w:rPr>
          <w:rFonts w:ascii="Times New Roman" w:hAnsi="Times New Roman" w:cs="Times New Roman"/>
          <w:b/>
          <w:bCs/>
          <w:sz w:val="24"/>
          <w:szCs w:val="24"/>
        </w:rPr>
        <w:t xml:space="preserve"> начиная </w:t>
      </w:r>
      <w:r>
        <w:rPr>
          <w:rFonts w:ascii="Times New Roman" w:hAnsi="Times New Roman" w:cs="Times New Roman"/>
          <w:b/>
          <w:bCs/>
          <w:sz w:val="24"/>
          <w:szCs w:val="24"/>
        </w:rPr>
        <w:t>от С</w:t>
      </w:r>
      <w:r w:rsidRPr="007168D0">
        <w:rPr>
          <w:rFonts w:ascii="Times New Roman" w:hAnsi="Times New Roman" w:cs="Times New Roman"/>
          <w:b/>
          <w:bCs/>
          <w:sz w:val="24"/>
          <w:szCs w:val="24"/>
        </w:rPr>
        <w:t xml:space="preserve">реднего уровня </w:t>
      </w:r>
      <w:r>
        <w:rPr>
          <w:rFonts w:ascii="Times New Roman" w:hAnsi="Times New Roman" w:cs="Times New Roman"/>
          <w:b/>
          <w:bCs/>
          <w:sz w:val="24"/>
          <w:szCs w:val="24"/>
        </w:rPr>
        <w:t>оценки</w:t>
      </w:r>
      <w:r w:rsidRPr="007168D0">
        <w:rPr>
          <w:rFonts w:ascii="Times New Roman" w:hAnsi="Times New Roman" w:cs="Times New Roman"/>
          <w:b/>
          <w:bCs/>
          <w:sz w:val="24"/>
          <w:szCs w:val="24"/>
        </w:rPr>
        <w:t xml:space="preserve"> и выше (от </w:t>
      </w:r>
      <w:r>
        <w:rPr>
          <w:rFonts w:ascii="Times New Roman" w:hAnsi="Times New Roman" w:cs="Times New Roman"/>
          <w:b/>
          <w:bCs/>
          <w:sz w:val="24"/>
          <w:szCs w:val="24"/>
        </w:rPr>
        <w:t>50</w:t>
      </w:r>
      <w:r w:rsidRPr="007168D0">
        <w:rPr>
          <w:rFonts w:ascii="Times New Roman" w:hAnsi="Times New Roman" w:cs="Times New Roman"/>
          <w:b/>
          <w:bCs/>
          <w:sz w:val="24"/>
          <w:szCs w:val="24"/>
        </w:rPr>
        <w:t>,01 и выше).</w:t>
      </w:r>
    </w:p>
    <w:p w14:paraId="0B5A1B03" w14:textId="77777777" w:rsidR="0034726E" w:rsidRPr="00DB1B19" w:rsidRDefault="0034726E" w:rsidP="00F2325A">
      <w:pPr>
        <w:spacing w:after="0" w:line="360" w:lineRule="auto"/>
        <w:ind w:firstLine="709"/>
        <w:jc w:val="both"/>
        <w:rPr>
          <w:rFonts w:ascii="Times New Roman" w:hAnsi="Times New Roman" w:cs="Times New Roman"/>
          <w:sz w:val="24"/>
          <w:szCs w:val="24"/>
        </w:rPr>
      </w:pPr>
    </w:p>
    <w:p w14:paraId="477E55A3" w14:textId="77777777" w:rsidR="00F54DEC" w:rsidRDefault="00F54DEC" w:rsidP="000A2811">
      <w:pPr>
        <w:jc w:val="both"/>
        <w:rPr>
          <w:rFonts w:ascii="Times New Roman" w:hAnsi="Times New Roman" w:cs="Times New Roman"/>
          <w:sz w:val="24"/>
          <w:szCs w:val="24"/>
        </w:rPr>
      </w:pPr>
    </w:p>
    <w:p w14:paraId="535D2404" w14:textId="77777777" w:rsidR="00673118" w:rsidRDefault="00673118" w:rsidP="000A2811">
      <w:pPr>
        <w:jc w:val="both"/>
        <w:rPr>
          <w:rFonts w:ascii="Times New Roman" w:hAnsi="Times New Roman" w:cs="Times New Roman"/>
          <w:sz w:val="24"/>
          <w:szCs w:val="24"/>
        </w:rPr>
      </w:pPr>
    </w:p>
    <w:p w14:paraId="373B7D67" w14:textId="77777777" w:rsidR="00673118" w:rsidRDefault="00673118" w:rsidP="00673118">
      <w:pPr>
        <w:spacing w:after="0" w:line="360" w:lineRule="auto"/>
        <w:ind w:firstLine="709"/>
        <w:jc w:val="both"/>
        <w:rPr>
          <w:rFonts w:ascii="Times New Roman" w:hAnsi="Times New Roman" w:cs="Times New Roman"/>
          <w:bCs/>
          <w:sz w:val="24"/>
          <w:szCs w:val="24"/>
        </w:rPr>
      </w:pPr>
    </w:p>
    <w:p w14:paraId="0046AAFE" w14:textId="77777777" w:rsidR="00673118" w:rsidRDefault="00673118" w:rsidP="00673118">
      <w:pPr>
        <w:spacing w:after="0" w:line="360" w:lineRule="auto"/>
        <w:ind w:firstLine="709"/>
        <w:jc w:val="both"/>
        <w:rPr>
          <w:rFonts w:ascii="Times New Roman" w:hAnsi="Times New Roman" w:cs="Times New Roman"/>
          <w:bCs/>
          <w:sz w:val="24"/>
          <w:szCs w:val="24"/>
        </w:rPr>
      </w:pPr>
    </w:p>
    <w:p w14:paraId="321A8C32" w14:textId="77777777" w:rsidR="00673118" w:rsidRDefault="00673118" w:rsidP="00673118">
      <w:pPr>
        <w:pStyle w:val="Default"/>
        <w:spacing w:after="240" w:line="360" w:lineRule="auto"/>
        <w:ind w:firstLine="709"/>
        <w:jc w:val="both"/>
        <w:outlineLvl w:val="2"/>
      </w:pPr>
      <w:r w:rsidRPr="008B4885">
        <w:t xml:space="preserve">ЗАКЛЮЧЕНИЕ </w:t>
      </w:r>
      <w:r>
        <w:t xml:space="preserve">ОСНОВНОЙ </w:t>
      </w:r>
      <w:r w:rsidRPr="008B4885">
        <w:t xml:space="preserve">ЭКСПЕРТИЗЫ </w:t>
      </w:r>
      <w:r>
        <w:t>ГОДОВЫХ ОТЧЕТОВ</w:t>
      </w:r>
      <w:r w:rsidRPr="008B4885">
        <w:t xml:space="preserve"> </w:t>
      </w:r>
      <w:r>
        <w:t xml:space="preserve">О ДЕЯТЕЛЬНОСТИ </w:t>
      </w:r>
      <w:r w:rsidRPr="008B4885">
        <w:t>ФЕДЕРАЛЬН</w:t>
      </w:r>
      <w:r>
        <w:t>ЫХ</w:t>
      </w:r>
      <w:r w:rsidRPr="008B4885">
        <w:t xml:space="preserve"> ИННОВАЦИОНН</w:t>
      </w:r>
      <w:r>
        <w:t xml:space="preserve">ЫХ </w:t>
      </w:r>
      <w:r w:rsidRPr="008B4885">
        <w:t>ПЛОЩАД</w:t>
      </w:r>
      <w:r>
        <w:t>ОК</w:t>
      </w:r>
    </w:p>
    <w:p w14:paraId="3F811D4D" w14:textId="77777777" w:rsidR="00673118" w:rsidRDefault="00673118" w:rsidP="00673118">
      <w:pPr>
        <w:pStyle w:val="Default"/>
        <w:spacing w:line="360" w:lineRule="auto"/>
        <w:jc w:val="both"/>
      </w:pPr>
      <w:r w:rsidRPr="00C12D05">
        <w:t>Полное наименование организации</w:t>
      </w:r>
      <w:r>
        <w:t xml:space="preserve">: </w:t>
      </w:r>
    </w:p>
    <w:p w14:paraId="574DF19B" w14:textId="77777777" w:rsidR="00673118" w:rsidRDefault="00673118" w:rsidP="00673118">
      <w:pPr>
        <w:pStyle w:val="Default"/>
        <w:spacing w:line="360" w:lineRule="auto"/>
        <w:jc w:val="both"/>
      </w:pPr>
    </w:p>
    <w:p w14:paraId="643AB0F5" w14:textId="77777777" w:rsidR="00673118" w:rsidRDefault="00673118" w:rsidP="00673118">
      <w:pPr>
        <w:pStyle w:val="Default"/>
        <w:spacing w:line="360" w:lineRule="auto"/>
        <w:jc w:val="both"/>
      </w:pPr>
      <w:r>
        <w:t>Наименование инновационного образовательного проекта организации:</w:t>
      </w:r>
    </w:p>
    <w:p w14:paraId="3AA38530" w14:textId="77777777" w:rsidR="00673118" w:rsidRDefault="00673118" w:rsidP="00673118">
      <w:pPr>
        <w:pStyle w:val="Default"/>
        <w:spacing w:line="360" w:lineRule="auto"/>
        <w:jc w:val="both"/>
      </w:pPr>
    </w:p>
    <w:p w14:paraId="2E3968A4" w14:textId="77777777" w:rsidR="00673118" w:rsidRDefault="00673118" w:rsidP="00673118">
      <w:pPr>
        <w:pStyle w:val="Default"/>
        <w:spacing w:line="360" w:lineRule="auto"/>
        <w:jc w:val="both"/>
      </w:pPr>
      <w:r>
        <w:t>Направление деятельности инновационного образовательного проекта:</w:t>
      </w:r>
    </w:p>
    <w:p w14:paraId="6B702C20" w14:textId="77777777" w:rsidR="00673118" w:rsidRDefault="00673118" w:rsidP="00673118">
      <w:pPr>
        <w:pStyle w:val="Default"/>
        <w:spacing w:line="360" w:lineRule="auto"/>
        <w:jc w:val="both"/>
      </w:pPr>
    </w:p>
    <w:p w14:paraId="4959AB94" w14:textId="77777777" w:rsidR="00673118" w:rsidRPr="00775C86" w:rsidRDefault="00673118" w:rsidP="00673118">
      <w:pPr>
        <w:pStyle w:val="Default"/>
        <w:spacing w:line="360" w:lineRule="auto"/>
        <w:jc w:val="both"/>
      </w:pPr>
      <w:r>
        <w:t>Область деятельности инновационного образовательного проекта</w:t>
      </w:r>
      <w:r w:rsidRPr="00775C86">
        <w:t>:</w:t>
      </w:r>
    </w:p>
    <w:p w14:paraId="10183299" w14:textId="77777777" w:rsidR="00673118" w:rsidRPr="00775C86" w:rsidRDefault="00673118" w:rsidP="00673118">
      <w:pPr>
        <w:pStyle w:val="Default"/>
        <w:spacing w:line="360" w:lineRule="auto"/>
        <w:jc w:val="both"/>
      </w:pPr>
    </w:p>
    <w:p w14:paraId="0B59C54B" w14:textId="77777777" w:rsidR="00673118" w:rsidRPr="00F8513E" w:rsidRDefault="00673118" w:rsidP="00673118">
      <w:pPr>
        <w:pStyle w:val="Default"/>
        <w:spacing w:line="360" w:lineRule="auto"/>
        <w:jc w:val="both"/>
      </w:pPr>
      <w:r>
        <w:t xml:space="preserve">Период реализации проекта: </w:t>
      </w:r>
    </w:p>
    <w:p w14:paraId="0DF27A15" w14:textId="77777777" w:rsidR="00673118" w:rsidRDefault="00673118" w:rsidP="00673118">
      <w:pPr>
        <w:spacing w:after="0" w:line="360" w:lineRule="auto"/>
        <w:ind w:firstLine="709"/>
        <w:jc w:val="both"/>
        <w:rPr>
          <w:rFonts w:ascii="Times New Roman" w:hAnsi="Times New Roman" w:cs="Times New Roman"/>
          <w:bCs/>
          <w:sz w:val="24"/>
          <w:szCs w:val="24"/>
        </w:rPr>
      </w:pPr>
    </w:p>
    <w:tbl>
      <w:tblPr>
        <w:tblStyle w:val="a3"/>
        <w:tblW w:w="9321" w:type="dxa"/>
        <w:tblLook w:val="04A0" w:firstRow="1" w:lastRow="0" w:firstColumn="1" w:lastColumn="0" w:noHBand="0" w:noVBand="1"/>
      </w:tblPr>
      <w:tblGrid>
        <w:gridCol w:w="713"/>
        <w:gridCol w:w="6911"/>
        <w:gridCol w:w="1697"/>
      </w:tblGrid>
      <w:tr w:rsidR="0071306B" w:rsidRPr="00BD6D3F" w14:paraId="742BEA81" w14:textId="77777777" w:rsidTr="0071306B">
        <w:trPr>
          <w:trHeight w:val="750"/>
          <w:tblHeader/>
        </w:trPr>
        <w:tc>
          <w:tcPr>
            <w:tcW w:w="713" w:type="dxa"/>
            <w:vAlign w:val="center"/>
          </w:tcPr>
          <w:p w14:paraId="0DFD4E4E" w14:textId="77777777" w:rsidR="0071306B" w:rsidRPr="00BD6D3F" w:rsidRDefault="0071306B" w:rsidP="00E32BC0">
            <w:pPr>
              <w:jc w:val="center"/>
              <w:rPr>
                <w:rFonts w:ascii="Times New Roman" w:hAnsi="Times New Roman" w:cs="Times New Roman"/>
                <w:b/>
                <w:bCs/>
                <w:sz w:val="24"/>
                <w:szCs w:val="24"/>
              </w:rPr>
            </w:pPr>
            <w:r w:rsidRPr="00BD6D3F">
              <w:rPr>
                <w:rFonts w:ascii="Times New Roman" w:hAnsi="Times New Roman" w:cs="Times New Roman"/>
                <w:b/>
                <w:bCs/>
                <w:sz w:val="24"/>
                <w:szCs w:val="24"/>
              </w:rPr>
              <w:t>№</w:t>
            </w:r>
            <w:r>
              <w:rPr>
                <w:rFonts w:ascii="Times New Roman" w:hAnsi="Times New Roman" w:cs="Times New Roman"/>
                <w:b/>
                <w:bCs/>
                <w:sz w:val="24"/>
                <w:szCs w:val="24"/>
              </w:rPr>
              <w:t xml:space="preserve"> </w:t>
            </w:r>
            <w:r w:rsidRPr="00673118">
              <w:rPr>
                <w:rFonts w:ascii="Times New Roman" w:hAnsi="Times New Roman" w:cs="Times New Roman"/>
                <w:b/>
                <w:bCs/>
                <w:sz w:val="24"/>
                <w:szCs w:val="24"/>
              </w:rPr>
              <w:t>п/п</w:t>
            </w:r>
          </w:p>
        </w:tc>
        <w:tc>
          <w:tcPr>
            <w:tcW w:w="6911" w:type="dxa"/>
            <w:vAlign w:val="center"/>
          </w:tcPr>
          <w:p w14:paraId="49B1D0AA" w14:textId="77777777" w:rsidR="0071306B" w:rsidRPr="00BD6D3F" w:rsidRDefault="0071306B" w:rsidP="00E32BC0">
            <w:pPr>
              <w:jc w:val="center"/>
              <w:rPr>
                <w:rFonts w:ascii="Times New Roman" w:hAnsi="Times New Roman" w:cs="Times New Roman"/>
                <w:b/>
                <w:bCs/>
                <w:sz w:val="24"/>
                <w:szCs w:val="24"/>
              </w:rPr>
            </w:pPr>
            <w:r w:rsidRPr="00BD6D3F">
              <w:rPr>
                <w:rFonts w:ascii="Times New Roman" w:hAnsi="Times New Roman" w:cs="Times New Roman"/>
                <w:b/>
                <w:bCs/>
                <w:sz w:val="24"/>
                <w:szCs w:val="24"/>
              </w:rPr>
              <w:t>Критерии оценки</w:t>
            </w:r>
          </w:p>
        </w:tc>
        <w:tc>
          <w:tcPr>
            <w:tcW w:w="1697" w:type="dxa"/>
            <w:vAlign w:val="center"/>
          </w:tcPr>
          <w:p w14:paraId="459EEACA" w14:textId="222047D7" w:rsidR="0071306B" w:rsidRPr="00BD6D3F" w:rsidRDefault="0071306B" w:rsidP="00E32BC0">
            <w:pPr>
              <w:jc w:val="center"/>
              <w:rPr>
                <w:rFonts w:ascii="Times New Roman" w:hAnsi="Times New Roman" w:cs="Times New Roman"/>
                <w:b/>
                <w:bCs/>
                <w:sz w:val="24"/>
                <w:szCs w:val="24"/>
              </w:rPr>
            </w:pPr>
            <w:r w:rsidRPr="0071306B">
              <w:rPr>
                <w:rFonts w:ascii="Times New Roman" w:hAnsi="Times New Roman" w:cs="Times New Roman"/>
                <w:b/>
                <w:bCs/>
                <w:sz w:val="24"/>
                <w:szCs w:val="24"/>
              </w:rPr>
              <w:t>Количество баллов</w:t>
            </w:r>
          </w:p>
        </w:tc>
      </w:tr>
      <w:tr w:rsidR="0071306B" w:rsidRPr="000A2811" w14:paraId="184EAAE9" w14:textId="77777777" w:rsidTr="0071306B">
        <w:trPr>
          <w:trHeight w:val="750"/>
        </w:trPr>
        <w:tc>
          <w:tcPr>
            <w:tcW w:w="9321" w:type="dxa"/>
            <w:gridSpan w:val="3"/>
            <w:vAlign w:val="center"/>
          </w:tcPr>
          <w:p w14:paraId="7DE12F47" w14:textId="69B7A59B"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b/>
                <w:sz w:val="24"/>
                <w:szCs w:val="24"/>
              </w:rPr>
              <w:t>I уровень – Критерии выполнения обязательств, указанных в заявке организации-соискателя на получение статуса ФИП</w:t>
            </w:r>
          </w:p>
        </w:tc>
      </w:tr>
      <w:tr w:rsidR="0071306B" w:rsidRPr="000A2811" w14:paraId="2CB04559" w14:textId="77777777" w:rsidTr="0071306B">
        <w:trPr>
          <w:trHeight w:val="1230"/>
        </w:trPr>
        <w:tc>
          <w:tcPr>
            <w:tcW w:w="713" w:type="dxa"/>
          </w:tcPr>
          <w:p w14:paraId="2039666E"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1</w:t>
            </w:r>
          </w:p>
        </w:tc>
        <w:tc>
          <w:tcPr>
            <w:tcW w:w="6911" w:type="dxa"/>
          </w:tcPr>
          <w:p w14:paraId="551B5B1B"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Оценка модели</w:t>
            </w:r>
            <w:r w:rsidRPr="00663349">
              <w:rPr>
                <w:rStyle w:val="a6"/>
                <w:rFonts w:ascii="Times New Roman" w:hAnsi="Times New Roman" w:cs="Times New Roman"/>
                <w:color w:val="000000" w:themeColor="text1"/>
                <w:sz w:val="24"/>
                <w:szCs w:val="24"/>
              </w:rPr>
              <w:footnoteReference w:id="2"/>
            </w:r>
            <w:r w:rsidRPr="00663349">
              <w:rPr>
                <w:rFonts w:ascii="Times New Roman" w:hAnsi="Times New Roman" w:cs="Times New Roman"/>
                <w:color w:val="000000" w:themeColor="text1"/>
                <w:sz w:val="24"/>
                <w:szCs w:val="24"/>
              </w:rPr>
              <w:t xml:space="preserve"> </w:t>
            </w:r>
            <w:r w:rsidRPr="000A2811">
              <w:rPr>
                <w:rFonts w:ascii="Times New Roman" w:hAnsi="Times New Roman" w:cs="Times New Roman"/>
                <w:sz w:val="24"/>
                <w:szCs w:val="24"/>
              </w:rPr>
              <w:t>деятельности ФИП по реализации инновационного образовательного проекта, включая оценку эффективности механизмов построения сетевого взаимодействия с другими субъектами образовательной политики</w:t>
            </w:r>
          </w:p>
        </w:tc>
        <w:tc>
          <w:tcPr>
            <w:tcW w:w="1697" w:type="dxa"/>
          </w:tcPr>
          <w:p w14:paraId="15831026" w14:textId="4B70CB43" w:rsidR="0071306B" w:rsidRPr="0071306B" w:rsidRDefault="0071306B" w:rsidP="0071306B">
            <w:pPr>
              <w:jc w:val="both"/>
              <w:rPr>
                <w:rFonts w:ascii="Times New Roman" w:hAnsi="Times New Roman" w:cs="Times New Roman"/>
                <w:sz w:val="24"/>
                <w:szCs w:val="24"/>
              </w:rPr>
            </w:pPr>
          </w:p>
        </w:tc>
      </w:tr>
      <w:tr w:rsidR="0071306B" w:rsidRPr="000A2811" w14:paraId="6893D522" w14:textId="77777777" w:rsidTr="0071306B">
        <w:trPr>
          <w:trHeight w:val="750"/>
        </w:trPr>
        <w:tc>
          <w:tcPr>
            <w:tcW w:w="713" w:type="dxa"/>
          </w:tcPr>
          <w:p w14:paraId="01614525"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2</w:t>
            </w:r>
          </w:p>
        </w:tc>
        <w:tc>
          <w:tcPr>
            <w:tcW w:w="6911" w:type="dxa"/>
          </w:tcPr>
          <w:p w14:paraId="0BA65FCE"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Обеспечение финансирования инновационного образовательного проекта</w:t>
            </w:r>
          </w:p>
        </w:tc>
        <w:tc>
          <w:tcPr>
            <w:tcW w:w="1697" w:type="dxa"/>
          </w:tcPr>
          <w:p w14:paraId="08B620A1" w14:textId="4132A01B" w:rsidR="0071306B" w:rsidRPr="000A2811" w:rsidRDefault="0071306B" w:rsidP="0071306B">
            <w:pPr>
              <w:jc w:val="both"/>
              <w:rPr>
                <w:rFonts w:ascii="Times New Roman" w:hAnsi="Times New Roman" w:cs="Times New Roman"/>
                <w:sz w:val="24"/>
                <w:szCs w:val="24"/>
              </w:rPr>
            </w:pPr>
          </w:p>
        </w:tc>
      </w:tr>
      <w:tr w:rsidR="0071306B" w:rsidRPr="000A2811" w14:paraId="29957F2A" w14:textId="77777777" w:rsidTr="0071306B">
        <w:trPr>
          <w:trHeight w:val="1343"/>
        </w:trPr>
        <w:tc>
          <w:tcPr>
            <w:tcW w:w="713" w:type="dxa"/>
          </w:tcPr>
          <w:p w14:paraId="0A646A92"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3</w:t>
            </w:r>
          </w:p>
        </w:tc>
        <w:tc>
          <w:tcPr>
            <w:tcW w:w="6911" w:type="dxa"/>
          </w:tcPr>
          <w:p w14:paraId="4959281F"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Соответствие кадрового обеспечения реализации инновационного образовательного проекта параметрам, планируемым и указанным в заявке организации-соискателя на получение статуса ФИП с учетом опыта и выполняемых функций</w:t>
            </w:r>
          </w:p>
        </w:tc>
        <w:tc>
          <w:tcPr>
            <w:tcW w:w="1697" w:type="dxa"/>
          </w:tcPr>
          <w:p w14:paraId="7C65193B" w14:textId="4E3512AF" w:rsidR="0071306B" w:rsidRPr="000A2811" w:rsidRDefault="0071306B" w:rsidP="0071306B">
            <w:pPr>
              <w:jc w:val="both"/>
              <w:rPr>
                <w:rFonts w:ascii="Times New Roman" w:hAnsi="Times New Roman" w:cs="Times New Roman"/>
                <w:sz w:val="24"/>
                <w:szCs w:val="24"/>
              </w:rPr>
            </w:pPr>
          </w:p>
        </w:tc>
      </w:tr>
      <w:tr w:rsidR="0071306B" w:rsidRPr="000A2811" w14:paraId="6FEC5C2E" w14:textId="77777777" w:rsidTr="0071306B">
        <w:trPr>
          <w:trHeight w:val="750"/>
        </w:trPr>
        <w:tc>
          <w:tcPr>
            <w:tcW w:w="713" w:type="dxa"/>
          </w:tcPr>
          <w:p w14:paraId="673C3FED"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4</w:t>
            </w:r>
          </w:p>
        </w:tc>
        <w:tc>
          <w:tcPr>
            <w:tcW w:w="6911" w:type="dxa"/>
          </w:tcPr>
          <w:p w14:paraId="0D6D66DB"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Соответствие нормативного правового обеспечения реализации инновационного образовательного проекта параметрам, планируемым и указанным в заявке организации</w:t>
            </w:r>
            <w:r>
              <w:rPr>
                <w:rFonts w:ascii="Times New Roman" w:hAnsi="Times New Roman" w:cs="Times New Roman"/>
                <w:sz w:val="24"/>
                <w:szCs w:val="24"/>
              </w:rPr>
              <w:t>-</w:t>
            </w:r>
            <w:r w:rsidRPr="000A2811">
              <w:rPr>
                <w:rFonts w:ascii="Times New Roman" w:hAnsi="Times New Roman" w:cs="Times New Roman"/>
                <w:sz w:val="24"/>
                <w:szCs w:val="24"/>
              </w:rPr>
              <w:t>соискателя на получение статуса ФИП с учетом возможных изменений в законодательстве Российской Федерации в области реализации инновационного образовательного проекта</w:t>
            </w:r>
          </w:p>
        </w:tc>
        <w:tc>
          <w:tcPr>
            <w:tcW w:w="1697" w:type="dxa"/>
          </w:tcPr>
          <w:p w14:paraId="390F876C" w14:textId="651AAC79" w:rsidR="0071306B" w:rsidRPr="000A2811" w:rsidRDefault="0071306B" w:rsidP="0071306B">
            <w:pPr>
              <w:jc w:val="both"/>
              <w:rPr>
                <w:rFonts w:ascii="Times New Roman" w:hAnsi="Times New Roman" w:cs="Times New Roman"/>
                <w:sz w:val="24"/>
                <w:szCs w:val="24"/>
              </w:rPr>
            </w:pPr>
          </w:p>
        </w:tc>
      </w:tr>
      <w:tr w:rsidR="0071306B" w:rsidRPr="000A2811" w14:paraId="1D783084" w14:textId="77777777" w:rsidTr="0071306B">
        <w:trPr>
          <w:trHeight w:val="1077"/>
        </w:trPr>
        <w:tc>
          <w:tcPr>
            <w:tcW w:w="713" w:type="dxa"/>
          </w:tcPr>
          <w:p w14:paraId="59995110"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lastRenderedPageBreak/>
              <w:t>5</w:t>
            </w:r>
          </w:p>
        </w:tc>
        <w:tc>
          <w:tcPr>
            <w:tcW w:w="6911" w:type="dxa"/>
          </w:tcPr>
          <w:p w14:paraId="69C7B27E"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Обеспечение выполнения запланированных основных функций организациями-соисполнителями инновационного образовательного проекта</w:t>
            </w:r>
          </w:p>
        </w:tc>
        <w:tc>
          <w:tcPr>
            <w:tcW w:w="1697" w:type="dxa"/>
          </w:tcPr>
          <w:p w14:paraId="2D178A41" w14:textId="3C9A913C" w:rsidR="0071306B" w:rsidRPr="000A2811" w:rsidRDefault="0071306B" w:rsidP="0071306B">
            <w:pPr>
              <w:jc w:val="both"/>
              <w:rPr>
                <w:rFonts w:ascii="Times New Roman" w:hAnsi="Times New Roman" w:cs="Times New Roman"/>
                <w:sz w:val="24"/>
                <w:szCs w:val="24"/>
              </w:rPr>
            </w:pPr>
          </w:p>
        </w:tc>
      </w:tr>
      <w:tr w:rsidR="0071306B" w:rsidRPr="000A2811" w14:paraId="3520C8BA" w14:textId="77777777" w:rsidTr="0071306B">
        <w:trPr>
          <w:trHeight w:val="992"/>
        </w:trPr>
        <w:tc>
          <w:tcPr>
            <w:tcW w:w="713" w:type="dxa"/>
          </w:tcPr>
          <w:p w14:paraId="26E9F46C"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6</w:t>
            </w:r>
          </w:p>
        </w:tc>
        <w:tc>
          <w:tcPr>
            <w:tcW w:w="6911" w:type="dxa"/>
          </w:tcPr>
          <w:p w14:paraId="78529D1C"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Оценка реализации программы деятельности федеральной инновационной площадки в соответствии с календарным планом графиком мероприятий за отчетный период</w:t>
            </w:r>
          </w:p>
        </w:tc>
        <w:tc>
          <w:tcPr>
            <w:tcW w:w="1697" w:type="dxa"/>
          </w:tcPr>
          <w:p w14:paraId="14623F20" w14:textId="10C270A2" w:rsidR="0071306B" w:rsidRPr="000A2811" w:rsidRDefault="0071306B" w:rsidP="0071306B">
            <w:pPr>
              <w:jc w:val="both"/>
              <w:rPr>
                <w:rFonts w:ascii="Times New Roman" w:hAnsi="Times New Roman" w:cs="Times New Roman"/>
                <w:sz w:val="24"/>
                <w:szCs w:val="24"/>
              </w:rPr>
            </w:pPr>
          </w:p>
        </w:tc>
      </w:tr>
      <w:tr w:rsidR="0071306B" w:rsidRPr="000A2811" w14:paraId="360AE734" w14:textId="77777777" w:rsidTr="0071306B">
        <w:trPr>
          <w:trHeight w:val="1262"/>
        </w:trPr>
        <w:tc>
          <w:tcPr>
            <w:tcW w:w="713" w:type="dxa"/>
          </w:tcPr>
          <w:p w14:paraId="45C155B8"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7</w:t>
            </w:r>
          </w:p>
        </w:tc>
        <w:tc>
          <w:tcPr>
            <w:tcW w:w="6911" w:type="dxa"/>
          </w:tcPr>
          <w:p w14:paraId="25025EFE"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Оценка реализации программы деятельности федеральной инновационной площадки в соответствии с основными результатами реализации программы мероприятий в рамках реализации инновационного образовательного проекта</w:t>
            </w:r>
          </w:p>
        </w:tc>
        <w:tc>
          <w:tcPr>
            <w:tcW w:w="1697" w:type="dxa"/>
          </w:tcPr>
          <w:p w14:paraId="6703065F" w14:textId="0E67B56C" w:rsidR="0071306B" w:rsidRPr="000A2811" w:rsidRDefault="0071306B" w:rsidP="0071306B">
            <w:pPr>
              <w:jc w:val="both"/>
              <w:rPr>
                <w:rFonts w:ascii="Times New Roman" w:hAnsi="Times New Roman" w:cs="Times New Roman"/>
                <w:sz w:val="24"/>
                <w:szCs w:val="24"/>
              </w:rPr>
            </w:pPr>
          </w:p>
        </w:tc>
      </w:tr>
      <w:tr w:rsidR="0071306B" w:rsidRPr="000A2811" w14:paraId="04ABD507" w14:textId="77777777" w:rsidTr="00766C4F">
        <w:trPr>
          <w:trHeight w:val="1124"/>
        </w:trPr>
        <w:tc>
          <w:tcPr>
            <w:tcW w:w="713" w:type="dxa"/>
          </w:tcPr>
          <w:p w14:paraId="5B547A26"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8</w:t>
            </w:r>
          </w:p>
        </w:tc>
        <w:tc>
          <w:tcPr>
            <w:tcW w:w="6911" w:type="dxa"/>
          </w:tcPr>
          <w:p w14:paraId="52DEEFDA"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Соответствие сроков реализованных мероприятий за отчетный период фактическим срокам выполнения мероприятий календарного плана-графика за отчетный период</w:t>
            </w:r>
          </w:p>
        </w:tc>
        <w:tc>
          <w:tcPr>
            <w:tcW w:w="1697" w:type="dxa"/>
          </w:tcPr>
          <w:p w14:paraId="4DA45530" w14:textId="3BA7970C" w:rsidR="0071306B" w:rsidRPr="000A2811" w:rsidRDefault="0071306B" w:rsidP="0071306B">
            <w:pPr>
              <w:jc w:val="both"/>
              <w:rPr>
                <w:rFonts w:ascii="Times New Roman" w:hAnsi="Times New Roman" w:cs="Times New Roman"/>
                <w:sz w:val="24"/>
                <w:szCs w:val="24"/>
              </w:rPr>
            </w:pPr>
          </w:p>
        </w:tc>
      </w:tr>
      <w:tr w:rsidR="0071306B" w:rsidRPr="000A2811" w14:paraId="7C1E3BD0" w14:textId="77777777" w:rsidTr="00766C4F">
        <w:trPr>
          <w:trHeight w:val="1538"/>
        </w:trPr>
        <w:tc>
          <w:tcPr>
            <w:tcW w:w="713" w:type="dxa"/>
          </w:tcPr>
          <w:p w14:paraId="4F1822E4"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9</w:t>
            </w:r>
          </w:p>
        </w:tc>
        <w:tc>
          <w:tcPr>
            <w:tcW w:w="6911" w:type="dxa"/>
          </w:tcPr>
          <w:p w14:paraId="6BFF6B41"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Соответствие реализованных мероприятий в рамках инновационного образовательного проекта календарному плану-графику («Дорожной карте») за отчетный период, включая соответствие формам и видам работ, указанных в заявке организации-соискателя на получение статуса ФИП</w:t>
            </w:r>
          </w:p>
        </w:tc>
        <w:tc>
          <w:tcPr>
            <w:tcW w:w="1697" w:type="dxa"/>
          </w:tcPr>
          <w:p w14:paraId="40C28211" w14:textId="275A84A6" w:rsidR="0071306B" w:rsidRPr="000A2811" w:rsidRDefault="0071306B" w:rsidP="0071306B">
            <w:pPr>
              <w:jc w:val="both"/>
              <w:rPr>
                <w:rFonts w:ascii="Times New Roman" w:hAnsi="Times New Roman" w:cs="Times New Roman"/>
                <w:sz w:val="24"/>
                <w:szCs w:val="24"/>
              </w:rPr>
            </w:pPr>
          </w:p>
        </w:tc>
      </w:tr>
      <w:tr w:rsidR="0071306B" w:rsidRPr="000A2811" w14:paraId="45B230B3" w14:textId="77777777" w:rsidTr="00766C4F">
        <w:trPr>
          <w:trHeight w:val="992"/>
        </w:trPr>
        <w:tc>
          <w:tcPr>
            <w:tcW w:w="713" w:type="dxa"/>
          </w:tcPr>
          <w:p w14:paraId="2EE9A57B"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10</w:t>
            </w:r>
          </w:p>
        </w:tc>
        <w:tc>
          <w:tcPr>
            <w:tcW w:w="6911" w:type="dxa"/>
          </w:tcPr>
          <w:p w14:paraId="547E3088"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Целесообразность изменений в среде и инфраструктуре образовательной организации по результатам реализации инновационного образовательного проекта</w:t>
            </w:r>
          </w:p>
        </w:tc>
        <w:tc>
          <w:tcPr>
            <w:tcW w:w="1697" w:type="dxa"/>
          </w:tcPr>
          <w:p w14:paraId="0818AAE0" w14:textId="569F8D40" w:rsidR="0071306B" w:rsidRPr="000A2811" w:rsidRDefault="0071306B" w:rsidP="0071306B">
            <w:pPr>
              <w:jc w:val="both"/>
              <w:rPr>
                <w:rFonts w:ascii="Times New Roman" w:hAnsi="Times New Roman" w:cs="Times New Roman"/>
                <w:sz w:val="24"/>
                <w:szCs w:val="24"/>
              </w:rPr>
            </w:pPr>
          </w:p>
        </w:tc>
      </w:tr>
      <w:tr w:rsidR="0071306B" w:rsidRPr="000A2811" w14:paraId="26522501" w14:textId="77777777" w:rsidTr="00766C4F">
        <w:trPr>
          <w:trHeight w:val="978"/>
        </w:trPr>
        <w:tc>
          <w:tcPr>
            <w:tcW w:w="713" w:type="dxa"/>
          </w:tcPr>
          <w:p w14:paraId="600329E7"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11</w:t>
            </w:r>
          </w:p>
        </w:tc>
        <w:tc>
          <w:tcPr>
            <w:tcW w:w="6911" w:type="dxa"/>
          </w:tcPr>
          <w:p w14:paraId="746B6BD1"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Степень удовлетворенности обучающихся и их родителей (законных представителей) качеством оказанных образовательных услуг</w:t>
            </w:r>
          </w:p>
        </w:tc>
        <w:tc>
          <w:tcPr>
            <w:tcW w:w="1697" w:type="dxa"/>
          </w:tcPr>
          <w:p w14:paraId="58141627" w14:textId="41FAABE3" w:rsidR="0071306B" w:rsidRPr="000A2811" w:rsidRDefault="0071306B" w:rsidP="0071306B">
            <w:pPr>
              <w:jc w:val="both"/>
              <w:rPr>
                <w:rFonts w:ascii="Times New Roman" w:hAnsi="Times New Roman" w:cs="Times New Roman"/>
                <w:sz w:val="24"/>
                <w:szCs w:val="24"/>
              </w:rPr>
            </w:pPr>
          </w:p>
        </w:tc>
      </w:tr>
      <w:tr w:rsidR="0071306B" w:rsidRPr="000A2811" w14:paraId="0C72CFC7" w14:textId="77777777" w:rsidTr="0071306B">
        <w:trPr>
          <w:trHeight w:val="750"/>
        </w:trPr>
        <w:tc>
          <w:tcPr>
            <w:tcW w:w="713" w:type="dxa"/>
          </w:tcPr>
          <w:p w14:paraId="38626D9B"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12</w:t>
            </w:r>
          </w:p>
        </w:tc>
        <w:tc>
          <w:tcPr>
            <w:tcW w:w="6911" w:type="dxa"/>
          </w:tcPr>
          <w:p w14:paraId="3313AFC5"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Внешние эффекты от реализации инновационного образовательного проекта</w:t>
            </w:r>
          </w:p>
        </w:tc>
        <w:tc>
          <w:tcPr>
            <w:tcW w:w="1697" w:type="dxa"/>
          </w:tcPr>
          <w:p w14:paraId="154AF7F4" w14:textId="48A102EC" w:rsidR="0071306B" w:rsidRPr="000A2811" w:rsidRDefault="0071306B" w:rsidP="0071306B">
            <w:pPr>
              <w:jc w:val="both"/>
              <w:rPr>
                <w:rFonts w:ascii="Times New Roman" w:hAnsi="Times New Roman" w:cs="Times New Roman"/>
                <w:sz w:val="24"/>
                <w:szCs w:val="24"/>
              </w:rPr>
            </w:pPr>
          </w:p>
        </w:tc>
      </w:tr>
      <w:tr w:rsidR="0071306B" w:rsidRPr="000A2811" w14:paraId="62B24743" w14:textId="77777777" w:rsidTr="00766C4F">
        <w:trPr>
          <w:trHeight w:val="1499"/>
        </w:trPr>
        <w:tc>
          <w:tcPr>
            <w:tcW w:w="713" w:type="dxa"/>
          </w:tcPr>
          <w:p w14:paraId="2B99CF66"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13</w:t>
            </w:r>
          </w:p>
        </w:tc>
        <w:tc>
          <w:tcPr>
            <w:tcW w:w="6911" w:type="dxa"/>
          </w:tcPr>
          <w:p w14:paraId="46B6482F"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Практическая значимость инновационных решений в рамках реализации инновационного образовательного проекта за отчетный период</w:t>
            </w:r>
            <w:r>
              <w:rPr>
                <w:rFonts w:ascii="Times New Roman" w:hAnsi="Times New Roman" w:cs="Times New Roman"/>
                <w:sz w:val="24"/>
                <w:szCs w:val="24"/>
              </w:rPr>
              <w:t xml:space="preserve">, включая </w:t>
            </w:r>
            <w:r w:rsidRPr="000B15B8">
              <w:rPr>
                <w:rFonts w:ascii="Times New Roman" w:hAnsi="Times New Roman" w:cs="Times New Roman"/>
                <w:sz w:val="24"/>
                <w:szCs w:val="24"/>
              </w:rPr>
              <w:t>оценивание уровня взаимодействия с организациями, предприятиями-партнерами, заказчиками кадров, реализации функции вуза как центра трансфера знаний</w:t>
            </w:r>
          </w:p>
        </w:tc>
        <w:tc>
          <w:tcPr>
            <w:tcW w:w="1697" w:type="dxa"/>
          </w:tcPr>
          <w:p w14:paraId="59FBFB87" w14:textId="63FA014E" w:rsidR="0071306B" w:rsidRPr="000A2811" w:rsidRDefault="0071306B" w:rsidP="0071306B">
            <w:pPr>
              <w:jc w:val="both"/>
              <w:rPr>
                <w:rFonts w:ascii="Times New Roman" w:hAnsi="Times New Roman" w:cs="Times New Roman"/>
                <w:sz w:val="24"/>
                <w:szCs w:val="24"/>
              </w:rPr>
            </w:pPr>
          </w:p>
        </w:tc>
      </w:tr>
      <w:tr w:rsidR="0071306B" w:rsidRPr="000A2811" w14:paraId="2496A670" w14:textId="77777777" w:rsidTr="00766C4F">
        <w:trPr>
          <w:trHeight w:val="1267"/>
        </w:trPr>
        <w:tc>
          <w:tcPr>
            <w:tcW w:w="713" w:type="dxa"/>
          </w:tcPr>
          <w:p w14:paraId="6C64C7E7"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14</w:t>
            </w:r>
          </w:p>
        </w:tc>
        <w:tc>
          <w:tcPr>
            <w:tcW w:w="6911" w:type="dxa"/>
          </w:tcPr>
          <w:p w14:paraId="7155DEB4"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Степень реализации предложений по распространению и внедрению результатов деятельности ФИП за текущий период, включая предложения по внесению изменений в законодательство (при необходимости)</w:t>
            </w:r>
          </w:p>
        </w:tc>
        <w:tc>
          <w:tcPr>
            <w:tcW w:w="1697" w:type="dxa"/>
          </w:tcPr>
          <w:p w14:paraId="064D8DEA" w14:textId="09110AEB" w:rsidR="0071306B" w:rsidRPr="000A2811" w:rsidRDefault="0071306B" w:rsidP="0071306B">
            <w:pPr>
              <w:jc w:val="both"/>
              <w:rPr>
                <w:rFonts w:ascii="Times New Roman" w:hAnsi="Times New Roman" w:cs="Times New Roman"/>
                <w:sz w:val="24"/>
                <w:szCs w:val="24"/>
              </w:rPr>
            </w:pPr>
          </w:p>
        </w:tc>
      </w:tr>
      <w:tr w:rsidR="0071306B" w:rsidRPr="000A2811" w14:paraId="42BC5827" w14:textId="77777777" w:rsidTr="0071306B">
        <w:trPr>
          <w:trHeight w:val="750"/>
        </w:trPr>
        <w:tc>
          <w:tcPr>
            <w:tcW w:w="713" w:type="dxa"/>
          </w:tcPr>
          <w:p w14:paraId="427BD361"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15</w:t>
            </w:r>
          </w:p>
        </w:tc>
        <w:tc>
          <w:tcPr>
            <w:tcW w:w="6911" w:type="dxa"/>
          </w:tcPr>
          <w:p w14:paraId="23690F06" w14:textId="2DC8C0D4"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Оценка качества информационной кампани</w:t>
            </w:r>
            <w:r>
              <w:rPr>
                <w:rFonts w:ascii="Times New Roman" w:hAnsi="Times New Roman" w:cs="Times New Roman"/>
                <w:sz w:val="24"/>
                <w:szCs w:val="24"/>
              </w:rPr>
              <w:t>и</w:t>
            </w:r>
            <w:r w:rsidRPr="000A2811">
              <w:rPr>
                <w:rFonts w:ascii="Times New Roman" w:hAnsi="Times New Roman" w:cs="Times New Roman"/>
                <w:sz w:val="24"/>
                <w:szCs w:val="24"/>
              </w:rPr>
              <w:t xml:space="preserve"> сопровождения деятельности ФИП за отчетный период</w:t>
            </w:r>
          </w:p>
        </w:tc>
        <w:tc>
          <w:tcPr>
            <w:tcW w:w="1697" w:type="dxa"/>
          </w:tcPr>
          <w:p w14:paraId="10722A68" w14:textId="6DDC9D54" w:rsidR="0071306B" w:rsidRPr="000A2811" w:rsidRDefault="0071306B" w:rsidP="0071306B">
            <w:pPr>
              <w:jc w:val="both"/>
              <w:rPr>
                <w:rFonts w:ascii="Times New Roman" w:hAnsi="Times New Roman" w:cs="Times New Roman"/>
                <w:sz w:val="24"/>
                <w:szCs w:val="24"/>
              </w:rPr>
            </w:pPr>
          </w:p>
        </w:tc>
      </w:tr>
      <w:tr w:rsidR="0071306B" w:rsidRPr="000A2811" w14:paraId="5900EF62" w14:textId="77777777" w:rsidTr="0071306B">
        <w:trPr>
          <w:trHeight w:val="750"/>
        </w:trPr>
        <w:tc>
          <w:tcPr>
            <w:tcW w:w="713" w:type="dxa"/>
          </w:tcPr>
          <w:p w14:paraId="4E8EBB2A"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16</w:t>
            </w:r>
          </w:p>
        </w:tc>
        <w:tc>
          <w:tcPr>
            <w:tcW w:w="6911" w:type="dxa"/>
          </w:tcPr>
          <w:p w14:paraId="54AF22C8"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Качество прогноза развития инновационного образовательного проекта на следующий за отчетным год</w:t>
            </w:r>
          </w:p>
        </w:tc>
        <w:tc>
          <w:tcPr>
            <w:tcW w:w="1697" w:type="dxa"/>
          </w:tcPr>
          <w:p w14:paraId="5DD63B68" w14:textId="438C960D" w:rsidR="0071306B" w:rsidRPr="000A2811" w:rsidRDefault="0071306B" w:rsidP="0071306B">
            <w:pPr>
              <w:jc w:val="both"/>
              <w:rPr>
                <w:rFonts w:ascii="Times New Roman" w:hAnsi="Times New Roman" w:cs="Times New Roman"/>
                <w:sz w:val="24"/>
                <w:szCs w:val="24"/>
              </w:rPr>
            </w:pPr>
          </w:p>
        </w:tc>
      </w:tr>
      <w:tr w:rsidR="0071306B" w:rsidRPr="000A2811" w14:paraId="7FA01436" w14:textId="77777777" w:rsidTr="0071306B">
        <w:trPr>
          <w:trHeight w:val="750"/>
        </w:trPr>
        <w:tc>
          <w:tcPr>
            <w:tcW w:w="713" w:type="dxa"/>
          </w:tcPr>
          <w:p w14:paraId="13EC7086"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lastRenderedPageBreak/>
              <w:t>17</w:t>
            </w:r>
          </w:p>
        </w:tc>
        <w:tc>
          <w:tcPr>
            <w:tcW w:w="6911" w:type="dxa"/>
          </w:tcPr>
          <w:p w14:paraId="70A58A10"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Целесообразность и обоснованность изменения задач инновационного образовательного проекта</w:t>
            </w:r>
          </w:p>
        </w:tc>
        <w:tc>
          <w:tcPr>
            <w:tcW w:w="1697" w:type="dxa"/>
          </w:tcPr>
          <w:p w14:paraId="19AE694C" w14:textId="0365585A" w:rsidR="0071306B" w:rsidRPr="000A2811" w:rsidRDefault="0071306B" w:rsidP="0071306B">
            <w:pPr>
              <w:jc w:val="both"/>
              <w:rPr>
                <w:rFonts w:ascii="Times New Roman" w:hAnsi="Times New Roman" w:cs="Times New Roman"/>
                <w:sz w:val="24"/>
                <w:szCs w:val="24"/>
              </w:rPr>
            </w:pPr>
          </w:p>
        </w:tc>
      </w:tr>
      <w:tr w:rsidR="0071306B" w:rsidRPr="000A2811" w14:paraId="4ABD8F5E" w14:textId="77777777" w:rsidTr="0071306B">
        <w:trPr>
          <w:trHeight w:val="750"/>
        </w:trPr>
        <w:tc>
          <w:tcPr>
            <w:tcW w:w="9321" w:type="dxa"/>
            <w:gridSpan w:val="3"/>
          </w:tcPr>
          <w:p w14:paraId="6F1D6EAE" w14:textId="7194F493"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b/>
                <w:sz w:val="24"/>
                <w:szCs w:val="24"/>
              </w:rPr>
              <w:t>II уровень – Критерии проработанности предоставленных сведений в годовом отчете</w:t>
            </w:r>
          </w:p>
        </w:tc>
      </w:tr>
      <w:tr w:rsidR="0071306B" w:rsidRPr="000A2811" w14:paraId="0DF43675" w14:textId="77777777" w:rsidTr="0071306B">
        <w:trPr>
          <w:trHeight w:val="750"/>
        </w:trPr>
        <w:tc>
          <w:tcPr>
            <w:tcW w:w="713" w:type="dxa"/>
          </w:tcPr>
          <w:p w14:paraId="429F6961"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18</w:t>
            </w:r>
          </w:p>
        </w:tc>
        <w:tc>
          <w:tcPr>
            <w:tcW w:w="6911" w:type="dxa"/>
          </w:tcPr>
          <w:p w14:paraId="789A8A52"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Соблюдение правил формальной логики при изложении содержания отчета</w:t>
            </w:r>
          </w:p>
        </w:tc>
        <w:tc>
          <w:tcPr>
            <w:tcW w:w="1697" w:type="dxa"/>
          </w:tcPr>
          <w:p w14:paraId="5BB9750E" w14:textId="61FB3030" w:rsidR="0071306B" w:rsidRPr="000A2811" w:rsidRDefault="0071306B" w:rsidP="0071306B">
            <w:pPr>
              <w:jc w:val="both"/>
              <w:rPr>
                <w:rFonts w:ascii="Times New Roman" w:hAnsi="Times New Roman" w:cs="Times New Roman"/>
                <w:sz w:val="24"/>
                <w:szCs w:val="24"/>
              </w:rPr>
            </w:pPr>
          </w:p>
        </w:tc>
      </w:tr>
      <w:tr w:rsidR="0071306B" w:rsidRPr="000A2811" w14:paraId="54582309" w14:textId="77777777" w:rsidTr="0071306B">
        <w:trPr>
          <w:trHeight w:val="750"/>
        </w:trPr>
        <w:tc>
          <w:tcPr>
            <w:tcW w:w="713" w:type="dxa"/>
          </w:tcPr>
          <w:p w14:paraId="6CD9EAC3"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19</w:t>
            </w:r>
          </w:p>
        </w:tc>
        <w:tc>
          <w:tcPr>
            <w:tcW w:w="6911" w:type="dxa"/>
          </w:tcPr>
          <w:p w14:paraId="7F1026E2"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Использование в отчете терминов в едином значении и в соответствии со значением терминов, закрепленных в законодательстве или нормативных правовых актах Российской Федерации, а в случае отсутствия законодательно (нормативно) закрепленного термина общепринятым либо словарным значением</w:t>
            </w:r>
          </w:p>
        </w:tc>
        <w:tc>
          <w:tcPr>
            <w:tcW w:w="1697" w:type="dxa"/>
          </w:tcPr>
          <w:p w14:paraId="29B0A99C" w14:textId="7C7483D1" w:rsidR="0071306B" w:rsidRPr="000A2811" w:rsidRDefault="0071306B" w:rsidP="0071306B">
            <w:pPr>
              <w:jc w:val="both"/>
              <w:rPr>
                <w:rFonts w:ascii="Times New Roman" w:hAnsi="Times New Roman" w:cs="Times New Roman"/>
                <w:sz w:val="24"/>
                <w:szCs w:val="24"/>
              </w:rPr>
            </w:pPr>
          </w:p>
        </w:tc>
      </w:tr>
      <w:tr w:rsidR="0071306B" w:rsidRPr="000A2811" w14:paraId="3BF7946D" w14:textId="77777777" w:rsidTr="0071306B">
        <w:trPr>
          <w:trHeight w:val="750"/>
        </w:trPr>
        <w:tc>
          <w:tcPr>
            <w:tcW w:w="713" w:type="dxa"/>
          </w:tcPr>
          <w:p w14:paraId="544503BC"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20</w:t>
            </w:r>
          </w:p>
        </w:tc>
        <w:tc>
          <w:tcPr>
            <w:tcW w:w="6911" w:type="dxa"/>
          </w:tcPr>
          <w:p w14:paraId="76AD199C"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Четкость, лаконичность изложения всех пунктов отчета, доступность к восприятию содержания</w:t>
            </w:r>
          </w:p>
        </w:tc>
        <w:tc>
          <w:tcPr>
            <w:tcW w:w="1697" w:type="dxa"/>
          </w:tcPr>
          <w:p w14:paraId="69BC7F76" w14:textId="1CF1D5B9" w:rsidR="0071306B" w:rsidRPr="000A2811" w:rsidRDefault="0071306B" w:rsidP="0071306B">
            <w:pPr>
              <w:jc w:val="both"/>
              <w:rPr>
                <w:rFonts w:ascii="Times New Roman" w:hAnsi="Times New Roman" w:cs="Times New Roman"/>
                <w:sz w:val="24"/>
                <w:szCs w:val="24"/>
              </w:rPr>
            </w:pPr>
          </w:p>
        </w:tc>
      </w:tr>
      <w:tr w:rsidR="0071306B" w:rsidRPr="000A2811" w14:paraId="21713F0C" w14:textId="77777777" w:rsidTr="0071306B">
        <w:trPr>
          <w:trHeight w:val="750"/>
        </w:trPr>
        <w:tc>
          <w:tcPr>
            <w:tcW w:w="713" w:type="dxa"/>
          </w:tcPr>
          <w:p w14:paraId="2405EC19"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21</w:t>
            </w:r>
          </w:p>
        </w:tc>
        <w:tc>
          <w:tcPr>
            <w:tcW w:w="6911" w:type="dxa"/>
          </w:tcPr>
          <w:p w14:paraId="123F2E09" w14:textId="77777777" w:rsidR="0071306B" w:rsidRPr="000A2811" w:rsidRDefault="0071306B" w:rsidP="0071306B">
            <w:pPr>
              <w:jc w:val="both"/>
              <w:rPr>
                <w:rFonts w:ascii="Times New Roman" w:hAnsi="Times New Roman" w:cs="Times New Roman"/>
                <w:sz w:val="24"/>
                <w:szCs w:val="24"/>
              </w:rPr>
            </w:pPr>
            <w:r w:rsidRPr="000A2811">
              <w:rPr>
                <w:rFonts w:ascii="Times New Roman" w:hAnsi="Times New Roman" w:cs="Times New Roman"/>
                <w:sz w:val="24"/>
                <w:szCs w:val="24"/>
              </w:rPr>
              <w:t>Отсутствие противоречий в отчете</w:t>
            </w:r>
          </w:p>
        </w:tc>
        <w:tc>
          <w:tcPr>
            <w:tcW w:w="1697" w:type="dxa"/>
          </w:tcPr>
          <w:p w14:paraId="1CD5D687" w14:textId="04A0EA29" w:rsidR="0071306B" w:rsidRPr="000A2811" w:rsidRDefault="0071306B" w:rsidP="0071306B">
            <w:pPr>
              <w:jc w:val="both"/>
              <w:rPr>
                <w:rFonts w:ascii="Times New Roman" w:hAnsi="Times New Roman" w:cs="Times New Roman"/>
                <w:sz w:val="24"/>
                <w:szCs w:val="24"/>
              </w:rPr>
            </w:pPr>
          </w:p>
        </w:tc>
      </w:tr>
      <w:tr w:rsidR="0071306B" w:rsidRPr="000A2811" w14:paraId="670E35F7" w14:textId="77777777" w:rsidTr="00766C4F">
        <w:trPr>
          <w:trHeight w:val="571"/>
        </w:trPr>
        <w:tc>
          <w:tcPr>
            <w:tcW w:w="7624" w:type="dxa"/>
            <w:gridSpan w:val="2"/>
            <w:vAlign w:val="center"/>
          </w:tcPr>
          <w:p w14:paraId="2CDA206D" w14:textId="1747F3D1" w:rsidR="0071306B" w:rsidRPr="00766C4F" w:rsidRDefault="00766C4F" w:rsidP="00766C4F">
            <w:pPr>
              <w:jc w:val="right"/>
              <w:rPr>
                <w:rFonts w:ascii="Times New Roman" w:hAnsi="Times New Roman" w:cs="Times New Roman"/>
                <w:b/>
                <w:bCs/>
                <w:sz w:val="24"/>
                <w:szCs w:val="24"/>
              </w:rPr>
            </w:pPr>
            <w:r w:rsidRPr="00766C4F">
              <w:rPr>
                <w:rFonts w:ascii="Times New Roman" w:hAnsi="Times New Roman" w:cs="Times New Roman"/>
                <w:b/>
                <w:bCs/>
                <w:sz w:val="24"/>
                <w:szCs w:val="24"/>
              </w:rPr>
              <w:t>Итого</w:t>
            </w:r>
          </w:p>
        </w:tc>
        <w:tc>
          <w:tcPr>
            <w:tcW w:w="1697" w:type="dxa"/>
          </w:tcPr>
          <w:p w14:paraId="471AB7E9" w14:textId="77777777" w:rsidR="0071306B" w:rsidRPr="000A2811" w:rsidRDefault="0071306B" w:rsidP="0071306B">
            <w:pPr>
              <w:jc w:val="both"/>
              <w:rPr>
                <w:rFonts w:ascii="Times New Roman" w:hAnsi="Times New Roman" w:cs="Times New Roman"/>
                <w:sz w:val="24"/>
                <w:szCs w:val="24"/>
              </w:rPr>
            </w:pPr>
          </w:p>
        </w:tc>
      </w:tr>
    </w:tbl>
    <w:p w14:paraId="2A423512" w14:textId="77777777" w:rsidR="00673118" w:rsidRDefault="00673118" w:rsidP="00673118">
      <w:pPr>
        <w:spacing w:after="0" w:line="360" w:lineRule="auto"/>
        <w:ind w:firstLine="709"/>
        <w:jc w:val="both"/>
        <w:rPr>
          <w:rFonts w:ascii="Times New Roman" w:hAnsi="Times New Roman" w:cs="Times New Roman"/>
          <w:bCs/>
          <w:sz w:val="24"/>
          <w:szCs w:val="24"/>
        </w:rPr>
      </w:pPr>
    </w:p>
    <w:p w14:paraId="48FACB48" w14:textId="77777777" w:rsidR="00673118" w:rsidRDefault="00673118" w:rsidP="00673118">
      <w:pPr>
        <w:spacing w:after="0" w:line="360" w:lineRule="auto"/>
        <w:ind w:firstLine="709"/>
        <w:jc w:val="both"/>
        <w:rPr>
          <w:rFonts w:ascii="Times New Roman" w:hAnsi="Times New Roman" w:cs="Times New Roman"/>
          <w:bCs/>
          <w:sz w:val="24"/>
          <w:szCs w:val="24"/>
        </w:rPr>
      </w:pPr>
    </w:p>
    <w:p w14:paraId="58555788" w14:textId="77777777" w:rsidR="00673118" w:rsidRDefault="00673118" w:rsidP="00673118">
      <w:pPr>
        <w:pStyle w:val="Default"/>
        <w:spacing w:before="240" w:line="360" w:lineRule="auto"/>
        <w:jc w:val="both"/>
        <w:rPr>
          <w:color w:val="auto"/>
        </w:rPr>
      </w:pPr>
      <w:r>
        <w:rPr>
          <w:color w:val="auto"/>
        </w:rPr>
        <w:t>Выводы:</w:t>
      </w:r>
    </w:p>
    <w:p w14:paraId="5D0BD618" w14:textId="77777777" w:rsidR="00673118" w:rsidRDefault="00673118" w:rsidP="00673118">
      <w:pPr>
        <w:pStyle w:val="Default"/>
        <w:spacing w:before="240" w:line="360" w:lineRule="auto"/>
        <w:jc w:val="both"/>
        <w:rPr>
          <w:color w:val="auto"/>
        </w:rPr>
      </w:pPr>
    </w:p>
    <w:p w14:paraId="2A2140D2" w14:textId="77777777" w:rsidR="00673118" w:rsidRDefault="00673118" w:rsidP="00673118">
      <w:pPr>
        <w:pStyle w:val="Default"/>
        <w:spacing w:before="240" w:line="360" w:lineRule="auto"/>
        <w:jc w:val="both"/>
        <w:rPr>
          <w:color w:val="auto"/>
        </w:rPr>
      </w:pPr>
    </w:p>
    <w:p w14:paraId="58C0738E" w14:textId="77777777" w:rsidR="00673118" w:rsidRPr="00C12D05" w:rsidRDefault="00673118" w:rsidP="00673118">
      <w:pPr>
        <w:pStyle w:val="Default"/>
        <w:spacing w:before="240" w:line="360" w:lineRule="auto"/>
        <w:jc w:val="both"/>
        <w:rPr>
          <w:color w:val="auto"/>
        </w:rPr>
      </w:pPr>
      <w:r>
        <w:rPr>
          <w:color w:val="auto"/>
        </w:rPr>
        <w:t>Дата                                                     подпись                                     ФИО эксперта</w:t>
      </w:r>
    </w:p>
    <w:p w14:paraId="1464AC6C" w14:textId="54A83098" w:rsidR="00673118" w:rsidRDefault="00673118" w:rsidP="000A2811">
      <w:pPr>
        <w:jc w:val="both"/>
        <w:rPr>
          <w:rFonts w:ascii="Times New Roman" w:hAnsi="Times New Roman" w:cs="Times New Roman"/>
          <w:sz w:val="24"/>
          <w:szCs w:val="24"/>
        </w:rPr>
        <w:sectPr w:rsidR="00673118" w:rsidSect="00663349">
          <w:pgSz w:w="11906" w:h="16838"/>
          <w:pgMar w:top="1134" w:right="850" w:bottom="1134" w:left="1701" w:header="708" w:footer="708" w:gutter="0"/>
          <w:cols w:space="708"/>
          <w:docGrid w:linePitch="360"/>
        </w:sectPr>
      </w:pPr>
    </w:p>
    <w:p w14:paraId="668FE790" w14:textId="6A1E026C" w:rsidR="00F54DEC" w:rsidRPr="000A2811" w:rsidRDefault="00F54DEC" w:rsidP="000A28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F54DEC" w:rsidRPr="000A2811" w:rsidSect="00442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EB639" w14:textId="77777777" w:rsidR="00920A8D" w:rsidRDefault="00920A8D" w:rsidP="00414573">
      <w:pPr>
        <w:spacing w:after="0" w:line="240" w:lineRule="auto"/>
      </w:pPr>
      <w:r>
        <w:separator/>
      </w:r>
    </w:p>
  </w:endnote>
  <w:endnote w:type="continuationSeparator" w:id="0">
    <w:p w14:paraId="0665D6E3" w14:textId="77777777" w:rsidR="00920A8D" w:rsidRDefault="00920A8D" w:rsidP="0041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2413C" w14:textId="77777777" w:rsidR="00920A8D" w:rsidRDefault="00920A8D" w:rsidP="00414573">
      <w:pPr>
        <w:spacing w:after="0" w:line="240" w:lineRule="auto"/>
      </w:pPr>
      <w:r>
        <w:separator/>
      </w:r>
    </w:p>
  </w:footnote>
  <w:footnote w:type="continuationSeparator" w:id="0">
    <w:p w14:paraId="275A1A8A" w14:textId="77777777" w:rsidR="00920A8D" w:rsidRDefault="00920A8D" w:rsidP="00414573">
      <w:pPr>
        <w:spacing w:after="0" w:line="240" w:lineRule="auto"/>
      </w:pPr>
      <w:r>
        <w:continuationSeparator/>
      </w:r>
    </w:p>
  </w:footnote>
  <w:footnote w:id="1">
    <w:p w14:paraId="3D5EAE34" w14:textId="52F39EB7" w:rsidR="00663349" w:rsidRPr="00663349" w:rsidRDefault="00663349" w:rsidP="00663349">
      <w:pPr>
        <w:pStyle w:val="a4"/>
        <w:spacing w:line="360" w:lineRule="auto"/>
        <w:ind w:firstLine="709"/>
        <w:jc w:val="both"/>
        <w:rPr>
          <w:rFonts w:ascii="Times New Roman" w:hAnsi="Times New Roman" w:cs="Times New Roman"/>
          <w:sz w:val="24"/>
          <w:szCs w:val="24"/>
        </w:rPr>
      </w:pPr>
      <w:r w:rsidRPr="00663349">
        <w:rPr>
          <w:rStyle w:val="a6"/>
          <w:rFonts w:ascii="Times New Roman" w:hAnsi="Times New Roman" w:cs="Times New Roman"/>
          <w:color w:val="000000" w:themeColor="text1"/>
          <w:sz w:val="24"/>
          <w:szCs w:val="24"/>
        </w:rPr>
        <w:footnoteRef/>
      </w:r>
      <w:r w:rsidRPr="00663349">
        <w:rPr>
          <w:rFonts w:ascii="Times New Roman" w:hAnsi="Times New Roman" w:cs="Times New Roman"/>
          <w:color w:val="000000" w:themeColor="text1"/>
          <w:sz w:val="24"/>
          <w:szCs w:val="24"/>
        </w:rPr>
        <w:t xml:space="preserve"> Формируется на основе Типовой модели инновационного образовательного проекта, а также проектной документации ФИП по инновационному образовательному проекту</w:t>
      </w:r>
    </w:p>
  </w:footnote>
  <w:footnote w:id="2">
    <w:p w14:paraId="0E9C9A54" w14:textId="77777777" w:rsidR="0071306B" w:rsidRPr="00663349" w:rsidRDefault="0071306B" w:rsidP="0071306B">
      <w:pPr>
        <w:pStyle w:val="a4"/>
        <w:spacing w:line="360" w:lineRule="auto"/>
        <w:ind w:firstLine="709"/>
        <w:jc w:val="both"/>
        <w:rPr>
          <w:rFonts w:ascii="Times New Roman" w:hAnsi="Times New Roman" w:cs="Times New Roman"/>
          <w:sz w:val="24"/>
          <w:szCs w:val="24"/>
        </w:rPr>
      </w:pPr>
      <w:r w:rsidRPr="00663349">
        <w:rPr>
          <w:rStyle w:val="a6"/>
          <w:rFonts w:ascii="Times New Roman" w:hAnsi="Times New Roman" w:cs="Times New Roman"/>
          <w:color w:val="000000" w:themeColor="text1"/>
          <w:sz w:val="24"/>
          <w:szCs w:val="24"/>
        </w:rPr>
        <w:footnoteRef/>
      </w:r>
      <w:r w:rsidRPr="00663349">
        <w:rPr>
          <w:rFonts w:ascii="Times New Roman" w:hAnsi="Times New Roman" w:cs="Times New Roman"/>
          <w:color w:val="000000" w:themeColor="text1"/>
          <w:sz w:val="24"/>
          <w:szCs w:val="24"/>
        </w:rPr>
        <w:t xml:space="preserve"> Формируется на основе Типовой модели инновационного образовательного проекта, а также проектной документации ФИП по инновационному образовательному проекту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73"/>
    <w:rsid w:val="0001338E"/>
    <w:rsid w:val="00022B47"/>
    <w:rsid w:val="000A2811"/>
    <w:rsid w:val="000A2DAA"/>
    <w:rsid w:val="000B15B8"/>
    <w:rsid w:val="000F09D5"/>
    <w:rsid w:val="00153A7F"/>
    <w:rsid w:val="00163909"/>
    <w:rsid w:val="00167C38"/>
    <w:rsid w:val="0023649B"/>
    <w:rsid w:val="0025293D"/>
    <w:rsid w:val="002677FA"/>
    <w:rsid w:val="002751F5"/>
    <w:rsid w:val="0028269C"/>
    <w:rsid w:val="00291EA4"/>
    <w:rsid w:val="002A4F63"/>
    <w:rsid w:val="002B3EF3"/>
    <w:rsid w:val="002C5FB3"/>
    <w:rsid w:val="002D6845"/>
    <w:rsid w:val="002E4DA8"/>
    <w:rsid w:val="00305DF0"/>
    <w:rsid w:val="00317992"/>
    <w:rsid w:val="00323E41"/>
    <w:rsid w:val="00335B91"/>
    <w:rsid w:val="0034726E"/>
    <w:rsid w:val="00356EB9"/>
    <w:rsid w:val="0036066D"/>
    <w:rsid w:val="00373DA3"/>
    <w:rsid w:val="0037565A"/>
    <w:rsid w:val="003A26B5"/>
    <w:rsid w:val="003D52FE"/>
    <w:rsid w:val="00414573"/>
    <w:rsid w:val="00442D24"/>
    <w:rsid w:val="00443C74"/>
    <w:rsid w:val="00471244"/>
    <w:rsid w:val="00474424"/>
    <w:rsid w:val="004759AC"/>
    <w:rsid w:val="004C7E69"/>
    <w:rsid w:val="005462D7"/>
    <w:rsid w:val="00547672"/>
    <w:rsid w:val="00583319"/>
    <w:rsid w:val="005C3924"/>
    <w:rsid w:val="00646EBB"/>
    <w:rsid w:val="00661945"/>
    <w:rsid w:val="00663349"/>
    <w:rsid w:val="00673118"/>
    <w:rsid w:val="00684887"/>
    <w:rsid w:val="006948D4"/>
    <w:rsid w:val="006D11D3"/>
    <w:rsid w:val="0071306B"/>
    <w:rsid w:val="00766C4F"/>
    <w:rsid w:val="00780D11"/>
    <w:rsid w:val="00785E81"/>
    <w:rsid w:val="007C7895"/>
    <w:rsid w:val="007D53A1"/>
    <w:rsid w:val="00844FD3"/>
    <w:rsid w:val="0085478E"/>
    <w:rsid w:val="00873282"/>
    <w:rsid w:val="008C5667"/>
    <w:rsid w:val="008F3133"/>
    <w:rsid w:val="00902084"/>
    <w:rsid w:val="00920056"/>
    <w:rsid w:val="00920A8D"/>
    <w:rsid w:val="009471DE"/>
    <w:rsid w:val="0095162A"/>
    <w:rsid w:val="00987B5F"/>
    <w:rsid w:val="009C02A2"/>
    <w:rsid w:val="009E09B8"/>
    <w:rsid w:val="00A00474"/>
    <w:rsid w:val="00A06725"/>
    <w:rsid w:val="00A06E3E"/>
    <w:rsid w:val="00A360A6"/>
    <w:rsid w:val="00A410EC"/>
    <w:rsid w:val="00A46B2E"/>
    <w:rsid w:val="00A54E01"/>
    <w:rsid w:val="00A62600"/>
    <w:rsid w:val="00A6609C"/>
    <w:rsid w:val="00A67B9D"/>
    <w:rsid w:val="00AC6314"/>
    <w:rsid w:val="00AD0AF8"/>
    <w:rsid w:val="00AE06F0"/>
    <w:rsid w:val="00B003F8"/>
    <w:rsid w:val="00B220E6"/>
    <w:rsid w:val="00B3624A"/>
    <w:rsid w:val="00B56DC0"/>
    <w:rsid w:val="00B63CB8"/>
    <w:rsid w:val="00B909C0"/>
    <w:rsid w:val="00B94DBE"/>
    <w:rsid w:val="00B9748F"/>
    <w:rsid w:val="00BC0B34"/>
    <w:rsid w:val="00BD6D3F"/>
    <w:rsid w:val="00BE2C42"/>
    <w:rsid w:val="00C27166"/>
    <w:rsid w:val="00C314D9"/>
    <w:rsid w:val="00C7734B"/>
    <w:rsid w:val="00C9407A"/>
    <w:rsid w:val="00CF06BA"/>
    <w:rsid w:val="00D45B32"/>
    <w:rsid w:val="00DA0016"/>
    <w:rsid w:val="00DB1B19"/>
    <w:rsid w:val="00DB3465"/>
    <w:rsid w:val="00DD0348"/>
    <w:rsid w:val="00E207C1"/>
    <w:rsid w:val="00E31C8F"/>
    <w:rsid w:val="00E4089D"/>
    <w:rsid w:val="00E51FCB"/>
    <w:rsid w:val="00E70777"/>
    <w:rsid w:val="00E8797B"/>
    <w:rsid w:val="00E97DF4"/>
    <w:rsid w:val="00F2325A"/>
    <w:rsid w:val="00F24954"/>
    <w:rsid w:val="00F34635"/>
    <w:rsid w:val="00F54DEC"/>
    <w:rsid w:val="00F628B1"/>
    <w:rsid w:val="00F83EBA"/>
    <w:rsid w:val="00FC42AE"/>
    <w:rsid w:val="00FD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968A"/>
  <w15:docId w15:val="{637B641A-B4D7-48C8-943D-CD7E4F66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471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414573"/>
    <w:pPr>
      <w:spacing w:after="0" w:line="240" w:lineRule="auto"/>
    </w:pPr>
    <w:rPr>
      <w:sz w:val="20"/>
      <w:szCs w:val="20"/>
    </w:rPr>
  </w:style>
  <w:style w:type="character" w:customStyle="1" w:styleId="a5">
    <w:name w:val="Текст сноски Знак"/>
    <w:basedOn w:val="a0"/>
    <w:link w:val="a4"/>
    <w:uiPriority w:val="99"/>
    <w:semiHidden/>
    <w:rsid w:val="00414573"/>
    <w:rPr>
      <w:sz w:val="20"/>
      <w:szCs w:val="20"/>
    </w:rPr>
  </w:style>
  <w:style w:type="character" w:styleId="a6">
    <w:name w:val="footnote reference"/>
    <w:basedOn w:val="a0"/>
    <w:uiPriority w:val="99"/>
    <w:semiHidden/>
    <w:unhideWhenUsed/>
    <w:rsid w:val="00414573"/>
    <w:rPr>
      <w:vertAlign w:val="superscript"/>
    </w:rPr>
  </w:style>
  <w:style w:type="paragraph" w:customStyle="1" w:styleId="ParagraphStyle">
    <w:name w:val="Paragraph Style"/>
    <w:uiPriority w:val="99"/>
    <w:rsid w:val="00356EB9"/>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Normaltext">
    <w:name w:val="Normal text"/>
    <w:uiPriority w:val="99"/>
    <w:rsid w:val="00356EB9"/>
    <w:rPr>
      <w:rFonts w:ascii="Verdana" w:hAnsi="Verdana" w:cs="Verdana" w:hint="default"/>
      <w:sz w:val="20"/>
      <w:szCs w:val="20"/>
    </w:rPr>
  </w:style>
  <w:style w:type="character" w:styleId="a7">
    <w:name w:val="annotation reference"/>
    <w:basedOn w:val="a0"/>
    <w:uiPriority w:val="99"/>
    <w:semiHidden/>
    <w:unhideWhenUsed/>
    <w:rsid w:val="000B15B8"/>
    <w:rPr>
      <w:sz w:val="16"/>
      <w:szCs w:val="16"/>
    </w:rPr>
  </w:style>
  <w:style w:type="paragraph" w:styleId="a8">
    <w:name w:val="annotation text"/>
    <w:basedOn w:val="a"/>
    <w:link w:val="a9"/>
    <w:uiPriority w:val="99"/>
    <w:semiHidden/>
    <w:unhideWhenUsed/>
    <w:rsid w:val="000B15B8"/>
    <w:pPr>
      <w:spacing w:line="240" w:lineRule="auto"/>
    </w:pPr>
    <w:rPr>
      <w:sz w:val="20"/>
      <w:szCs w:val="20"/>
    </w:rPr>
  </w:style>
  <w:style w:type="character" w:customStyle="1" w:styleId="a9">
    <w:name w:val="Текст примечания Знак"/>
    <w:basedOn w:val="a0"/>
    <w:link w:val="a8"/>
    <w:uiPriority w:val="99"/>
    <w:semiHidden/>
    <w:rsid w:val="000B15B8"/>
    <w:rPr>
      <w:sz w:val="20"/>
      <w:szCs w:val="20"/>
    </w:rPr>
  </w:style>
  <w:style w:type="paragraph" w:styleId="aa">
    <w:name w:val="annotation subject"/>
    <w:basedOn w:val="a8"/>
    <w:next w:val="a8"/>
    <w:link w:val="ab"/>
    <w:uiPriority w:val="99"/>
    <w:semiHidden/>
    <w:unhideWhenUsed/>
    <w:rsid w:val="000B15B8"/>
    <w:rPr>
      <w:b/>
      <w:bCs/>
    </w:rPr>
  </w:style>
  <w:style w:type="character" w:customStyle="1" w:styleId="ab">
    <w:name w:val="Тема примечания Знак"/>
    <w:basedOn w:val="a9"/>
    <w:link w:val="aa"/>
    <w:uiPriority w:val="99"/>
    <w:semiHidden/>
    <w:rsid w:val="000B15B8"/>
    <w:rPr>
      <w:b/>
      <w:bCs/>
      <w:sz w:val="20"/>
      <w:szCs w:val="20"/>
    </w:rPr>
  </w:style>
  <w:style w:type="paragraph" w:styleId="ac">
    <w:name w:val="List Paragraph"/>
    <w:basedOn w:val="a"/>
    <w:uiPriority w:val="34"/>
    <w:qFormat/>
    <w:rsid w:val="00AC6314"/>
    <w:pPr>
      <w:spacing w:line="240" w:lineRule="auto"/>
      <w:ind w:left="720"/>
      <w:contextualSpacing/>
      <w:jc w:val="both"/>
    </w:pPr>
  </w:style>
  <w:style w:type="paragraph" w:styleId="ad">
    <w:name w:val="Balloon Text"/>
    <w:basedOn w:val="a"/>
    <w:link w:val="ae"/>
    <w:uiPriority w:val="99"/>
    <w:semiHidden/>
    <w:unhideWhenUsed/>
    <w:rsid w:val="00FD704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D704B"/>
    <w:rPr>
      <w:rFonts w:ascii="Segoe UI" w:hAnsi="Segoe UI" w:cs="Segoe UI"/>
      <w:sz w:val="18"/>
      <w:szCs w:val="18"/>
    </w:rPr>
  </w:style>
  <w:style w:type="character" w:customStyle="1" w:styleId="10">
    <w:name w:val="Заголовок 1 Знак"/>
    <w:basedOn w:val="a0"/>
    <w:link w:val="1"/>
    <w:uiPriority w:val="9"/>
    <w:rsid w:val="009471DE"/>
    <w:rPr>
      <w:rFonts w:asciiTheme="majorHAnsi" w:eastAsiaTheme="majorEastAsia" w:hAnsiTheme="majorHAnsi" w:cstheme="majorBidi"/>
      <w:color w:val="365F91" w:themeColor="accent1" w:themeShade="BF"/>
      <w:sz w:val="32"/>
      <w:szCs w:val="32"/>
    </w:rPr>
  </w:style>
  <w:style w:type="paragraph" w:customStyle="1" w:styleId="Default">
    <w:name w:val="Default"/>
    <w:rsid w:val="004C7E69"/>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Revision"/>
    <w:hidden/>
    <w:uiPriority w:val="99"/>
    <w:semiHidden/>
    <w:rsid w:val="00443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89453">
      <w:bodyDiv w:val="1"/>
      <w:marLeft w:val="0"/>
      <w:marRight w:val="0"/>
      <w:marTop w:val="0"/>
      <w:marBottom w:val="0"/>
      <w:divBdr>
        <w:top w:val="none" w:sz="0" w:space="0" w:color="auto"/>
        <w:left w:val="none" w:sz="0" w:space="0" w:color="auto"/>
        <w:bottom w:val="none" w:sz="0" w:space="0" w:color="auto"/>
        <w:right w:val="none" w:sz="0" w:space="0" w:color="auto"/>
      </w:divBdr>
    </w:div>
    <w:div w:id="1128281021">
      <w:bodyDiv w:val="1"/>
      <w:marLeft w:val="0"/>
      <w:marRight w:val="0"/>
      <w:marTop w:val="0"/>
      <w:marBottom w:val="0"/>
      <w:divBdr>
        <w:top w:val="none" w:sz="0" w:space="0" w:color="auto"/>
        <w:left w:val="none" w:sz="0" w:space="0" w:color="auto"/>
        <w:bottom w:val="none" w:sz="0" w:space="0" w:color="auto"/>
        <w:right w:val="none" w:sz="0" w:space="0" w:color="auto"/>
      </w:divBdr>
    </w:div>
    <w:div w:id="14364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0E7C-DADD-427A-A8D9-C3546A07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5906</Words>
  <Characters>33666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dc:creator>
  <cp:lastModifiedBy>Alina</cp:lastModifiedBy>
  <cp:revision>3</cp:revision>
  <dcterms:created xsi:type="dcterms:W3CDTF">2021-07-01T11:48:00Z</dcterms:created>
  <dcterms:modified xsi:type="dcterms:W3CDTF">2021-07-08T10:00:00Z</dcterms:modified>
</cp:coreProperties>
</file>